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8A2" w:rsidRDefault="008858A2">
      <w:pPr>
        <w:pStyle w:val="Textoindependiente"/>
        <w:spacing w:before="0" w:line="240" w:lineRule="auto"/>
        <w:jc w:val="center"/>
        <w:rPr>
          <w:rFonts w:ascii="Century Gothic" w:hAnsi="Century Gothic"/>
          <w:b/>
          <w:sz w:val="20"/>
        </w:rPr>
      </w:pPr>
      <w:r>
        <w:rPr>
          <w:rFonts w:ascii="Century Gothic" w:eastAsia="Arial Unicode MS" w:hAnsi="Century Gothic" w:cs="Arial Unicode MS"/>
          <w:b/>
          <w:sz w:val="20"/>
        </w:rPr>
        <w:t xml:space="preserve">CUENTA DE </w:t>
      </w:r>
      <w:smartTag w:uri="urn:schemas-microsoft-com:office:smarttags" w:element="PersonName">
        <w:smartTagPr>
          <w:attr w:name="ProductID" w:val="LA HACIENDA PￚBLICA FEDERAL"/>
        </w:smartTagPr>
        <w:r>
          <w:rPr>
            <w:rFonts w:ascii="Century Gothic" w:eastAsia="Arial Unicode MS" w:hAnsi="Century Gothic" w:cs="Arial Unicode MS"/>
            <w:b/>
            <w:sz w:val="20"/>
          </w:rPr>
          <w:t>LA HACIENDA PÚBLICA FEDERAL</w:t>
        </w:r>
      </w:smartTag>
      <w:r w:rsidR="00331243">
        <w:rPr>
          <w:rFonts w:ascii="Century Gothic" w:eastAsia="Arial Unicode MS" w:hAnsi="Century Gothic" w:cs="Arial Unicode MS"/>
          <w:b/>
          <w:sz w:val="20"/>
        </w:rPr>
        <w:t xml:space="preserve"> DE </w:t>
      </w:r>
      <w:r w:rsidR="00D61493">
        <w:rPr>
          <w:rFonts w:ascii="Century Gothic" w:eastAsia="Arial Unicode MS" w:hAnsi="Century Gothic" w:cs="Arial Unicode MS"/>
          <w:b/>
          <w:sz w:val="20"/>
        </w:rPr>
        <w:t xml:space="preserve"> </w:t>
      </w:r>
      <w:r w:rsidR="00331243" w:rsidRPr="008412EF">
        <w:rPr>
          <w:rFonts w:ascii="Century Gothic" w:eastAsia="Arial Unicode MS" w:hAnsi="Century Gothic" w:cs="Arial Unicode MS"/>
          <w:b/>
          <w:sz w:val="20"/>
        </w:rPr>
        <w:t>20</w:t>
      </w:r>
      <w:r w:rsidR="00295E86">
        <w:rPr>
          <w:rFonts w:ascii="Century Gothic" w:eastAsia="Arial Unicode MS" w:hAnsi="Century Gothic" w:cs="Arial Unicode MS"/>
          <w:b/>
          <w:sz w:val="20"/>
        </w:rPr>
        <w:t>1</w:t>
      </w:r>
      <w:r w:rsidR="00331243" w:rsidRPr="008412EF">
        <w:rPr>
          <w:rFonts w:ascii="Century Gothic" w:eastAsia="Arial Unicode MS" w:hAnsi="Century Gothic" w:cs="Arial Unicode MS"/>
          <w:b/>
          <w:sz w:val="20"/>
        </w:rPr>
        <w:t>0</w:t>
      </w:r>
    </w:p>
    <w:p w:rsidR="008858A2" w:rsidRDefault="008858A2">
      <w:pPr>
        <w:tabs>
          <w:tab w:val="left" w:pos="5510"/>
        </w:tabs>
        <w:jc w:val="center"/>
        <w:rPr>
          <w:rFonts w:ascii="Century Gothic" w:hAnsi="Century Gothic" w:cs="Arial"/>
          <w:b/>
          <w:sz w:val="20"/>
          <w:szCs w:val="20"/>
        </w:rPr>
      </w:pPr>
      <w:bookmarkStart w:id="0" w:name="_Hlt9424791"/>
      <w:bookmarkStart w:id="1" w:name="_Hlt9424808"/>
      <w:bookmarkEnd w:id="0"/>
      <w:bookmarkEnd w:id="1"/>
      <w:r>
        <w:rPr>
          <w:rFonts w:ascii="Century Gothic" w:hAnsi="Century Gothic" w:cs="Arial"/>
          <w:b/>
          <w:sz w:val="20"/>
          <w:szCs w:val="20"/>
        </w:rPr>
        <w:t>ANÁLISIS DEL EJERCICIO DEL PRESUPUESTO PROGRAMÁTICO DEVENGADO</w:t>
      </w:r>
    </w:p>
    <w:p w:rsidR="008858A2" w:rsidRDefault="004F38C4">
      <w:pPr>
        <w:tabs>
          <w:tab w:val="left" w:pos="5510"/>
        </w:tabs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CENTRO DE INVESTIGACIÓN EN MATERIALES AVANZADOS, S.C</w:t>
      </w:r>
    </w:p>
    <w:p w:rsidR="00C76A0A" w:rsidRDefault="00C76A0A">
      <w:pPr>
        <w:tabs>
          <w:tab w:val="left" w:pos="5510"/>
        </w:tabs>
        <w:jc w:val="center"/>
        <w:rPr>
          <w:rFonts w:ascii="Century Gothic" w:hAnsi="Century Gothic" w:cs="Arial"/>
          <w:b/>
          <w:sz w:val="20"/>
          <w:szCs w:val="20"/>
        </w:rPr>
      </w:pPr>
    </w:p>
    <w:p w:rsidR="0052576B" w:rsidRPr="00AC4B95" w:rsidRDefault="005E62CF" w:rsidP="009831AF">
      <w:pPr>
        <w:spacing w:after="120"/>
        <w:rPr>
          <w:rFonts w:ascii="Century Gothic" w:hAnsi="Century Gothic" w:cs="Arial"/>
          <w:sz w:val="20"/>
          <w:szCs w:val="20"/>
          <w:lang w:eastAsia="es-ES"/>
        </w:rPr>
      </w:pPr>
      <w:r>
        <w:rPr>
          <w:rFonts w:ascii="Century Gothic" w:hAnsi="Century Gothic"/>
          <w:b/>
          <w:sz w:val="20"/>
          <w:szCs w:val="20"/>
        </w:rPr>
        <w:t xml:space="preserve">1. </w:t>
      </w:r>
      <w:r w:rsidR="008858A2" w:rsidRPr="00AC4B95">
        <w:rPr>
          <w:rFonts w:ascii="Century Gothic" w:hAnsi="Century Gothic"/>
          <w:b/>
          <w:sz w:val="20"/>
          <w:szCs w:val="20"/>
        </w:rPr>
        <w:t>ANÁLISIS DEL GASTO POR CLASIFICACIÓN ECONÓMICA</w:t>
      </w:r>
    </w:p>
    <w:p w:rsidR="008858A2" w:rsidRDefault="00EB1D21" w:rsidP="005E62CF">
      <w:pPr>
        <w:pStyle w:val="Textoindependiente2"/>
        <w:numPr>
          <w:ilvl w:val="0"/>
          <w:numId w:val="13"/>
        </w:num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En </w:t>
      </w:r>
      <w:r w:rsidRPr="008412EF">
        <w:rPr>
          <w:rFonts w:ascii="Century Gothic" w:hAnsi="Century Gothic" w:cs="Arial"/>
          <w:sz w:val="18"/>
          <w:szCs w:val="18"/>
        </w:rPr>
        <w:t>20</w:t>
      </w:r>
      <w:r w:rsidR="00295E86">
        <w:rPr>
          <w:rFonts w:ascii="Century Gothic" w:hAnsi="Century Gothic" w:cs="Arial"/>
          <w:sz w:val="18"/>
          <w:szCs w:val="18"/>
        </w:rPr>
        <w:t>10</w:t>
      </w:r>
      <w:r w:rsidRPr="008412EF">
        <w:rPr>
          <w:rFonts w:ascii="Century Gothic" w:hAnsi="Century Gothic" w:cs="Arial"/>
          <w:sz w:val="18"/>
          <w:szCs w:val="18"/>
        </w:rPr>
        <w:t>,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="009B1101">
        <w:rPr>
          <w:rFonts w:ascii="Century Gothic" w:hAnsi="Century Gothic" w:cs="Arial"/>
          <w:sz w:val="18"/>
          <w:szCs w:val="18"/>
        </w:rPr>
        <w:t>e</w:t>
      </w:r>
      <w:r w:rsidR="00CD12A6">
        <w:rPr>
          <w:rFonts w:ascii="Century Gothic" w:hAnsi="Century Gothic" w:cs="Arial"/>
          <w:sz w:val="18"/>
          <w:szCs w:val="18"/>
        </w:rPr>
        <w:t xml:space="preserve">l </w:t>
      </w:r>
      <w:r w:rsidR="008858A2" w:rsidRPr="008858A2">
        <w:rPr>
          <w:rFonts w:ascii="Century Gothic" w:hAnsi="Century Gothic" w:cs="Arial"/>
          <w:b/>
          <w:bCs/>
          <w:i/>
          <w:iCs/>
          <w:sz w:val="18"/>
          <w:szCs w:val="18"/>
        </w:rPr>
        <w:t>pres</w:t>
      </w:r>
      <w:r>
        <w:rPr>
          <w:rFonts w:ascii="Century Gothic" w:hAnsi="Century Gothic" w:cs="Arial"/>
          <w:b/>
          <w:bCs/>
          <w:i/>
          <w:iCs/>
          <w:sz w:val="18"/>
          <w:szCs w:val="18"/>
        </w:rPr>
        <w:t xml:space="preserve">upuesto ejercido </w:t>
      </w:r>
      <w:r w:rsidRPr="001064F1">
        <w:rPr>
          <w:rFonts w:ascii="Century Gothic" w:hAnsi="Century Gothic" w:cs="Arial"/>
          <w:bCs/>
          <w:iCs/>
          <w:sz w:val="18"/>
          <w:szCs w:val="18"/>
        </w:rPr>
        <w:t>del</w:t>
      </w:r>
      <w:r w:rsidRPr="005932F7">
        <w:rPr>
          <w:rFonts w:ascii="Century Gothic" w:hAnsi="Century Gothic" w:cs="Arial"/>
          <w:b/>
          <w:bCs/>
          <w:iCs/>
          <w:sz w:val="18"/>
          <w:szCs w:val="18"/>
        </w:rPr>
        <w:t xml:space="preserve"> </w:t>
      </w:r>
      <w:r w:rsidR="004F38C4">
        <w:rPr>
          <w:rFonts w:ascii="Century Gothic" w:hAnsi="Century Gothic" w:cs="Arial"/>
          <w:b/>
          <w:bCs/>
          <w:iCs/>
          <w:sz w:val="18"/>
          <w:szCs w:val="18"/>
        </w:rPr>
        <w:t>Centro de Investigación en Materiales Avanzados, S.C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</w:t>
      </w:r>
      <w:r w:rsidR="001B7767">
        <w:rPr>
          <w:rFonts w:ascii="Century Gothic" w:hAnsi="Century Gothic" w:cs="Arial"/>
          <w:sz w:val="18"/>
          <w:szCs w:val="18"/>
        </w:rPr>
        <w:t>(</w:t>
      </w:r>
      <w:r w:rsidR="004F38C4">
        <w:rPr>
          <w:rFonts w:ascii="Century Gothic" w:hAnsi="Century Gothic" w:cs="Arial"/>
          <w:sz w:val="18"/>
          <w:szCs w:val="18"/>
        </w:rPr>
        <w:t>CIMAV</w:t>
      </w:r>
      <w:r w:rsidR="001B7767">
        <w:rPr>
          <w:rFonts w:ascii="Century Gothic" w:hAnsi="Century Gothic" w:cs="Arial"/>
          <w:sz w:val="18"/>
          <w:szCs w:val="18"/>
        </w:rPr>
        <w:t xml:space="preserve">) </w:t>
      </w:r>
      <w:r w:rsidR="00996168">
        <w:rPr>
          <w:rFonts w:ascii="Century Gothic" w:hAnsi="Century Gothic" w:cs="Arial"/>
          <w:sz w:val="18"/>
          <w:szCs w:val="18"/>
        </w:rPr>
        <w:t xml:space="preserve">fue </w:t>
      </w:r>
      <w:r>
        <w:rPr>
          <w:rFonts w:ascii="Century Gothic" w:hAnsi="Century Gothic" w:cs="Arial"/>
          <w:sz w:val="18"/>
          <w:szCs w:val="18"/>
        </w:rPr>
        <w:t xml:space="preserve">de </w:t>
      </w:r>
      <w:r w:rsidR="00A77906">
        <w:rPr>
          <w:rFonts w:ascii="Century Gothic" w:hAnsi="Century Gothic" w:cs="Arial"/>
          <w:sz w:val="18"/>
          <w:szCs w:val="18"/>
        </w:rPr>
        <w:t>199</w:t>
      </w:r>
      <w:r w:rsidR="004767C3">
        <w:rPr>
          <w:rFonts w:ascii="Century Gothic" w:hAnsi="Century Gothic" w:cs="Arial"/>
          <w:sz w:val="18"/>
          <w:szCs w:val="18"/>
        </w:rPr>
        <w:t> </w:t>
      </w:r>
      <w:r w:rsidR="00A77906">
        <w:rPr>
          <w:rFonts w:ascii="Century Gothic" w:hAnsi="Century Gothic" w:cs="Arial"/>
          <w:sz w:val="18"/>
          <w:szCs w:val="18"/>
        </w:rPr>
        <w:t>8</w:t>
      </w:r>
      <w:r w:rsidR="00A16BB1">
        <w:rPr>
          <w:rFonts w:ascii="Century Gothic" w:hAnsi="Century Gothic" w:cs="Arial"/>
          <w:sz w:val="18"/>
          <w:szCs w:val="18"/>
        </w:rPr>
        <w:t>8</w:t>
      </w:r>
      <w:r w:rsidR="00A77906">
        <w:rPr>
          <w:rFonts w:ascii="Century Gothic" w:hAnsi="Century Gothic" w:cs="Arial"/>
          <w:sz w:val="18"/>
          <w:szCs w:val="18"/>
        </w:rPr>
        <w:t>6</w:t>
      </w:r>
      <w:r w:rsidR="003A07D2">
        <w:rPr>
          <w:rFonts w:ascii="Century Gothic" w:hAnsi="Century Gothic" w:cs="Arial"/>
          <w:sz w:val="18"/>
          <w:szCs w:val="18"/>
        </w:rPr>
        <w:t>.1</w:t>
      </w:r>
      <w:r w:rsidR="00326F1D">
        <w:rPr>
          <w:rFonts w:ascii="Century Gothic" w:hAnsi="Century Gothic" w:cs="Arial"/>
          <w:sz w:val="18"/>
          <w:szCs w:val="18"/>
        </w:rPr>
        <w:t xml:space="preserve"> </w:t>
      </w:r>
      <w:r w:rsidR="00996168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 xml:space="preserve">miles de pesos, cifra </w:t>
      </w:r>
      <w:r w:rsidR="004767C3">
        <w:rPr>
          <w:rFonts w:ascii="Century Gothic" w:hAnsi="Century Gothic" w:cs="Arial"/>
          <w:sz w:val="18"/>
          <w:szCs w:val="18"/>
        </w:rPr>
        <w:t>superi</w:t>
      </w:r>
      <w:r w:rsidR="00326F1D">
        <w:rPr>
          <w:rFonts w:ascii="Century Gothic" w:hAnsi="Century Gothic" w:cs="Arial"/>
          <w:sz w:val="18"/>
          <w:szCs w:val="18"/>
        </w:rPr>
        <w:t>or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="00996168">
        <w:rPr>
          <w:rFonts w:ascii="Century Gothic" w:hAnsi="Century Gothic" w:cs="Arial"/>
          <w:sz w:val="18"/>
          <w:szCs w:val="18"/>
        </w:rPr>
        <w:t>en</w:t>
      </w:r>
      <w:r w:rsidR="00996168" w:rsidRPr="008858A2">
        <w:rPr>
          <w:rFonts w:ascii="Century Gothic" w:hAnsi="Century Gothic" w:cs="Arial"/>
          <w:sz w:val="18"/>
          <w:szCs w:val="18"/>
        </w:rPr>
        <w:t xml:space="preserve"> </w:t>
      </w:r>
      <w:r w:rsidR="00A77906">
        <w:rPr>
          <w:rFonts w:ascii="Century Gothic" w:hAnsi="Century Gothic" w:cs="Arial"/>
          <w:sz w:val="18"/>
          <w:szCs w:val="18"/>
        </w:rPr>
        <w:t>36</w:t>
      </w:r>
      <w:r w:rsidR="004767C3">
        <w:rPr>
          <w:rFonts w:ascii="Century Gothic" w:hAnsi="Century Gothic" w:cs="Arial"/>
          <w:sz w:val="18"/>
          <w:szCs w:val="18"/>
        </w:rPr>
        <w:t>.</w:t>
      </w:r>
      <w:r w:rsidR="00A77906">
        <w:rPr>
          <w:rFonts w:ascii="Century Gothic" w:hAnsi="Century Gothic" w:cs="Arial"/>
          <w:sz w:val="18"/>
          <w:szCs w:val="18"/>
        </w:rPr>
        <w:t>2</w:t>
      </w:r>
      <w:r w:rsidR="00996168" w:rsidRPr="008858A2">
        <w:rPr>
          <w:rFonts w:ascii="Century Gothic" w:hAnsi="Century Gothic" w:cs="Arial"/>
          <w:sz w:val="18"/>
          <w:szCs w:val="18"/>
        </w:rPr>
        <w:t xml:space="preserve"> por ciento </w:t>
      </w:r>
      <w:r w:rsidR="00996168">
        <w:rPr>
          <w:rFonts w:ascii="Century Gothic" w:hAnsi="Century Gothic" w:cs="Arial"/>
          <w:sz w:val="18"/>
          <w:szCs w:val="18"/>
        </w:rPr>
        <w:t>con</w:t>
      </w:r>
      <w:r w:rsidR="00996168" w:rsidRPr="008858A2">
        <w:rPr>
          <w:rFonts w:ascii="Century Gothic" w:hAnsi="Century Gothic" w:cs="Arial"/>
          <w:sz w:val="18"/>
          <w:szCs w:val="18"/>
        </w:rPr>
        <w:t xml:space="preserve"> </w:t>
      </w:r>
      <w:r w:rsidR="00996168">
        <w:rPr>
          <w:rFonts w:ascii="Century Gothic" w:hAnsi="Century Gothic" w:cs="Arial"/>
          <w:sz w:val="18"/>
          <w:szCs w:val="18"/>
        </w:rPr>
        <w:t>relación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</w:t>
      </w:r>
      <w:r w:rsidR="00CD12A6">
        <w:rPr>
          <w:rFonts w:ascii="Century Gothic" w:hAnsi="Century Gothic" w:cs="Arial"/>
          <w:sz w:val="18"/>
          <w:szCs w:val="18"/>
        </w:rPr>
        <w:t>a</w:t>
      </w:r>
      <w:r w:rsidR="000E4D88">
        <w:rPr>
          <w:rFonts w:ascii="Century Gothic" w:hAnsi="Century Gothic" w:cs="Arial"/>
          <w:sz w:val="18"/>
          <w:szCs w:val="18"/>
        </w:rPr>
        <w:t xml:space="preserve"> </w:t>
      </w:r>
      <w:r w:rsidR="008858A2" w:rsidRPr="008858A2">
        <w:rPr>
          <w:rFonts w:ascii="Century Gothic" w:hAnsi="Century Gothic" w:cs="Arial"/>
          <w:sz w:val="18"/>
          <w:szCs w:val="18"/>
        </w:rPr>
        <w:t>l</w:t>
      </w:r>
      <w:r w:rsidR="008F6047">
        <w:rPr>
          <w:rFonts w:ascii="Century Gothic" w:hAnsi="Century Gothic" w:cs="Arial"/>
          <w:sz w:val="18"/>
          <w:szCs w:val="18"/>
        </w:rPr>
        <w:t xml:space="preserve">a </w:t>
      </w:r>
      <w:r w:rsidR="00B251B4">
        <w:rPr>
          <w:rFonts w:ascii="Century Gothic" w:hAnsi="Century Gothic" w:cs="Arial"/>
          <w:sz w:val="18"/>
          <w:szCs w:val="18"/>
        </w:rPr>
        <w:t xml:space="preserve">asignación </w:t>
      </w:r>
      <w:r w:rsidR="008F6047">
        <w:rPr>
          <w:rFonts w:ascii="Century Gothic" w:hAnsi="Century Gothic" w:cs="Arial"/>
          <w:sz w:val="18"/>
          <w:szCs w:val="18"/>
        </w:rPr>
        <w:t>original</w:t>
      </w:r>
      <w:r w:rsidR="00AC4B95">
        <w:rPr>
          <w:rFonts w:ascii="Century Gothic" w:hAnsi="Century Gothic" w:cs="Arial"/>
          <w:sz w:val="18"/>
          <w:szCs w:val="18"/>
        </w:rPr>
        <w:t xml:space="preserve">.  </w:t>
      </w:r>
      <w:r w:rsidR="006E1B40">
        <w:rPr>
          <w:rFonts w:ascii="Century Gothic" w:hAnsi="Century Gothic" w:cs="Arial"/>
          <w:sz w:val="18"/>
          <w:szCs w:val="18"/>
        </w:rPr>
        <w:t xml:space="preserve">Este comportamiento, se debió </w:t>
      </w:r>
      <w:r w:rsidR="002F7E0B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 xml:space="preserve">principalmente 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al </w:t>
      </w:r>
      <w:r w:rsidR="00DA0B33">
        <w:rPr>
          <w:rFonts w:ascii="Century Gothic" w:hAnsi="Century Gothic" w:cs="Arial"/>
          <w:sz w:val="18"/>
          <w:szCs w:val="18"/>
        </w:rPr>
        <w:t>m</w:t>
      </w:r>
      <w:r w:rsidR="004767C3">
        <w:rPr>
          <w:rFonts w:ascii="Century Gothic" w:hAnsi="Century Gothic" w:cs="Arial"/>
          <w:sz w:val="18"/>
          <w:szCs w:val="18"/>
        </w:rPr>
        <w:t>ay</w:t>
      </w:r>
      <w:r w:rsidR="00DA0B33">
        <w:rPr>
          <w:rFonts w:ascii="Century Gothic" w:hAnsi="Century Gothic" w:cs="Arial"/>
          <w:sz w:val="18"/>
          <w:szCs w:val="18"/>
        </w:rPr>
        <w:t>o</w:t>
      </w:r>
      <w:r w:rsidR="008858A2" w:rsidRPr="008858A2">
        <w:rPr>
          <w:rFonts w:ascii="Century Gothic" w:hAnsi="Century Gothic" w:cs="Arial"/>
          <w:sz w:val="18"/>
          <w:szCs w:val="18"/>
        </w:rPr>
        <w:t>r ejercicio presupuestario en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="00997B6C">
        <w:rPr>
          <w:rFonts w:ascii="Century Gothic" w:hAnsi="Century Gothic" w:cs="Arial"/>
          <w:sz w:val="18"/>
          <w:szCs w:val="18"/>
        </w:rPr>
        <w:t>los rubros</w:t>
      </w:r>
      <w:r>
        <w:rPr>
          <w:rFonts w:ascii="Century Gothic" w:hAnsi="Century Gothic" w:cs="Arial"/>
          <w:sz w:val="18"/>
          <w:szCs w:val="18"/>
        </w:rPr>
        <w:t xml:space="preserve"> de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</w:t>
      </w:r>
      <w:r w:rsidR="003448EC">
        <w:rPr>
          <w:rFonts w:ascii="Century Gothic" w:hAnsi="Century Gothic" w:cs="Arial"/>
          <w:sz w:val="18"/>
          <w:szCs w:val="18"/>
        </w:rPr>
        <w:t>Gastos de Operación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</w:t>
      </w:r>
      <w:r w:rsidR="00F11ED4">
        <w:rPr>
          <w:rFonts w:ascii="Century Gothic" w:hAnsi="Century Gothic" w:cs="Arial"/>
          <w:sz w:val="18"/>
          <w:szCs w:val="18"/>
        </w:rPr>
        <w:t>(</w:t>
      </w:r>
      <w:r w:rsidR="00A77906">
        <w:rPr>
          <w:rFonts w:ascii="Century Gothic" w:hAnsi="Century Gothic" w:cs="Arial"/>
          <w:sz w:val="18"/>
          <w:szCs w:val="18"/>
        </w:rPr>
        <w:t>4.8</w:t>
      </w:r>
      <w:r w:rsidR="004767C3">
        <w:rPr>
          <w:rFonts w:ascii="Century Gothic" w:hAnsi="Century Gothic" w:cs="Arial"/>
          <w:sz w:val="18"/>
          <w:szCs w:val="18"/>
        </w:rPr>
        <w:t xml:space="preserve"> </w:t>
      </w:r>
      <w:r w:rsidR="008858A2" w:rsidRPr="008858A2">
        <w:rPr>
          <w:rFonts w:ascii="Century Gothic" w:hAnsi="Century Gothic" w:cs="Arial"/>
          <w:sz w:val="18"/>
          <w:szCs w:val="18"/>
        </w:rPr>
        <w:t>por ciento</w:t>
      </w:r>
      <w:r w:rsidR="00F11ED4">
        <w:rPr>
          <w:rFonts w:ascii="Century Gothic" w:hAnsi="Century Gothic" w:cs="Arial"/>
          <w:sz w:val="18"/>
          <w:szCs w:val="18"/>
        </w:rPr>
        <w:t>)</w:t>
      </w:r>
      <w:r w:rsidR="003448EC">
        <w:rPr>
          <w:rFonts w:ascii="Century Gothic" w:hAnsi="Century Gothic" w:cs="Arial"/>
          <w:sz w:val="18"/>
          <w:szCs w:val="18"/>
        </w:rPr>
        <w:t xml:space="preserve">, </w:t>
      </w:r>
      <w:r w:rsidR="00A77906">
        <w:rPr>
          <w:rFonts w:ascii="Century Gothic" w:hAnsi="Century Gothic" w:cs="Arial"/>
          <w:sz w:val="18"/>
          <w:szCs w:val="18"/>
        </w:rPr>
        <w:t xml:space="preserve">Subsidios (55.5 por ciento), </w:t>
      </w:r>
      <w:r w:rsidR="003448EC">
        <w:rPr>
          <w:rFonts w:ascii="Century Gothic" w:hAnsi="Century Gothic" w:cs="Arial"/>
          <w:sz w:val="18"/>
          <w:szCs w:val="18"/>
        </w:rPr>
        <w:t xml:space="preserve">Otros de Corriente 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</w:t>
      </w:r>
      <w:r w:rsidR="007219D0">
        <w:rPr>
          <w:rFonts w:ascii="Century Gothic" w:hAnsi="Century Gothic" w:cs="Arial"/>
          <w:sz w:val="18"/>
          <w:szCs w:val="18"/>
        </w:rPr>
        <w:t>y de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Inversión Física</w:t>
      </w:r>
      <w:r w:rsidR="00F11ED4">
        <w:rPr>
          <w:rFonts w:ascii="Century Gothic" w:hAnsi="Century Gothic" w:cs="Arial"/>
          <w:sz w:val="18"/>
          <w:szCs w:val="18"/>
        </w:rPr>
        <w:t xml:space="preserve"> </w:t>
      </w:r>
      <w:r w:rsidR="009A0F85">
        <w:rPr>
          <w:rFonts w:ascii="Century Gothic" w:hAnsi="Century Gothic" w:cs="Arial"/>
          <w:sz w:val="18"/>
          <w:szCs w:val="18"/>
        </w:rPr>
        <w:t>(</w:t>
      </w:r>
      <w:r w:rsidR="00A77906">
        <w:rPr>
          <w:rFonts w:ascii="Century Gothic" w:hAnsi="Century Gothic" w:cs="Arial"/>
          <w:sz w:val="18"/>
          <w:szCs w:val="18"/>
        </w:rPr>
        <w:t xml:space="preserve">173.3 </w:t>
      </w:r>
      <w:r w:rsidR="009A0F85">
        <w:rPr>
          <w:rFonts w:ascii="Century Gothic" w:hAnsi="Century Gothic" w:cs="Arial"/>
          <w:sz w:val="18"/>
          <w:szCs w:val="18"/>
        </w:rPr>
        <w:t>por ciento)</w:t>
      </w:r>
      <w:r w:rsidR="003448EC">
        <w:rPr>
          <w:rFonts w:ascii="Century Gothic" w:hAnsi="Century Gothic" w:cs="Arial"/>
          <w:sz w:val="18"/>
          <w:szCs w:val="18"/>
        </w:rPr>
        <w:t>, respectivamente</w:t>
      </w:r>
      <w:r w:rsidR="009A0F85">
        <w:rPr>
          <w:rFonts w:ascii="Century Gothic" w:hAnsi="Century Gothic" w:cs="Arial"/>
          <w:sz w:val="18"/>
          <w:szCs w:val="18"/>
        </w:rPr>
        <w:t xml:space="preserve">. </w:t>
      </w:r>
    </w:p>
    <w:p w:rsidR="004600B2" w:rsidRPr="005932F7" w:rsidRDefault="004600B2" w:rsidP="004440E5">
      <w:pPr>
        <w:pStyle w:val="Textoindependiente2"/>
        <w:numPr>
          <w:ilvl w:val="0"/>
          <w:numId w:val="13"/>
        </w:numPr>
        <w:spacing w:before="120"/>
        <w:ind w:left="357" w:hanging="357"/>
        <w:rPr>
          <w:rFonts w:ascii="Century Gothic" w:hAnsi="Century Gothic" w:cs="Arial"/>
          <w:sz w:val="18"/>
          <w:szCs w:val="18"/>
        </w:rPr>
      </w:pPr>
      <w:r w:rsidRPr="005932F7">
        <w:rPr>
          <w:rFonts w:ascii="Century Gothic" w:hAnsi="Century Gothic" w:cs="Arial"/>
          <w:sz w:val="18"/>
          <w:szCs w:val="18"/>
        </w:rPr>
        <w:t>De los recursos erogados</w:t>
      </w:r>
      <w:r w:rsidRPr="00764774">
        <w:rPr>
          <w:rFonts w:ascii="Century Gothic" w:hAnsi="Century Gothic" w:cs="Arial"/>
          <w:sz w:val="18"/>
          <w:szCs w:val="18"/>
        </w:rPr>
        <w:t xml:space="preserve">, </w:t>
      </w:r>
      <w:r w:rsidR="00991268">
        <w:rPr>
          <w:rFonts w:ascii="Century Gothic" w:hAnsi="Century Gothic" w:cs="Arial"/>
          <w:sz w:val="18"/>
          <w:szCs w:val="18"/>
        </w:rPr>
        <w:t>136</w:t>
      </w:r>
      <w:r w:rsidR="00C85DB3" w:rsidRPr="00764774">
        <w:rPr>
          <w:rFonts w:ascii="Century Gothic" w:hAnsi="Century Gothic" w:cs="Arial"/>
          <w:sz w:val="18"/>
          <w:szCs w:val="18"/>
        </w:rPr>
        <w:t xml:space="preserve"> </w:t>
      </w:r>
      <w:r w:rsidR="00991268">
        <w:rPr>
          <w:rFonts w:ascii="Century Gothic" w:hAnsi="Century Gothic" w:cs="Arial"/>
          <w:sz w:val="18"/>
          <w:szCs w:val="18"/>
        </w:rPr>
        <w:t>270</w:t>
      </w:r>
      <w:r w:rsidR="003A07D2">
        <w:rPr>
          <w:rFonts w:ascii="Century Gothic" w:hAnsi="Century Gothic" w:cs="Arial"/>
          <w:sz w:val="18"/>
          <w:szCs w:val="18"/>
        </w:rPr>
        <w:t>.4</w:t>
      </w:r>
      <w:r w:rsidRPr="00764774">
        <w:rPr>
          <w:rFonts w:ascii="Century Gothic" w:hAnsi="Century Gothic" w:cs="Arial"/>
          <w:sz w:val="18"/>
          <w:szCs w:val="18"/>
        </w:rPr>
        <w:t xml:space="preserve"> m</w:t>
      </w:r>
      <w:r w:rsidR="00991268">
        <w:rPr>
          <w:rFonts w:ascii="Century Gothic" w:hAnsi="Century Gothic" w:cs="Arial"/>
          <w:sz w:val="18"/>
          <w:szCs w:val="18"/>
        </w:rPr>
        <w:t xml:space="preserve">iles de pesos correspondieron a </w:t>
      </w:r>
      <w:r w:rsidR="00991268">
        <w:rPr>
          <w:rFonts w:ascii="Century Gothic" w:hAnsi="Century Gothic" w:cs="Arial"/>
          <w:b/>
          <w:i/>
          <w:sz w:val="18"/>
          <w:szCs w:val="18"/>
        </w:rPr>
        <w:t>recursos fiscales</w:t>
      </w:r>
      <w:r w:rsidR="00C85DB3" w:rsidRPr="00764774">
        <w:rPr>
          <w:rFonts w:ascii="Century Gothic" w:hAnsi="Century Gothic" w:cs="Arial"/>
          <w:sz w:val="18"/>
          <w:szCs w:val="18"/>
        </w:rPr>
        <w:t xml:space="preserve">, </w:t>
      </w:r>
      <w:r w:rsidR="00991268">
        <w:rPr>
          <w:rFonts w:ascii="Century Gothic" w:hAnsi="Century Gothic" w:cs="Arial"/>
          <w:sz w:val="18"/>
          <w:szCs w:val="18"/>
        </w:rPr>
        <w:t>de los cuales 8 328.0</w:t>
      </w:r>
      <w:r w:rsidR="00991268" w:rsidRPr="00764774">
        <w:rPr>
          <w:rFonts w:ascii="Century Gothic" w:hAnsi="Century Gothic" w:cs="Arial"/>
          <w:sz w:val="18"/>
          <w:szCs w:val="18"/>
        </w:rPr>
        <w:t xml:space="preserve"> miles de pesos fueron </w:t>
      </w:r>
      <w:r w:rsidR="00991268" w:rsidRPr="00764774">
        <w:rPr>
          <w:rFonts w:ascii="Century Gothic" w:hAnsi="Century Gothic" w:cs="Arial"/>
          <w:b/>
          <w:i/>
          <w:sz w:val="18"/>
          <w:szCs w:val="18"/>
        </w:rPr>
        <w:t>subsidios</w:t>
      </w:r>
      <w:r w:rsidR="00991268" w:rsidRPr="00764774">
        <w:rPr>
          <w:rFonts w:ascii="Century Gothic" w:hAnsi="Century Gothic" w:cs="Arial"/>
          <w:sz w:val="18"/>
          <w:szCs w:val="18"/>
        </w:rPr>
        <w:t xml:space="preserve"> </w:t>
      </w:r>
      <w:r w:rsidRPr="00764774">
        <w:rPr>
          <w:rFonts w:ascii="Century Gothic" w:hAnsi="Century Gothic" w:cs="Arial"/>
          <w:sz w:val="18"/>
          <w:szCs w:val="18"/>
        </w:rPr>
        <w:t>y</w:t>
      </w:r>
      <w:r w:rsidR="00C85DB3" w:rsidRPr="00764774">
        <w:rPr>
          <w:rFonts w:ascii="Century Gothic" w:hAnsi="Century Gothic" w:cs="Arial"/>
          <w:sz w:val="18"/>
          <w:szCs w:val="18"/>
        </w:rPr>
        <w:t xml:space="preserve"> </w:t>
      </w:r>
      <w:r w:rsidR="00991268">
        <w:rPr>
          <w:rFonts w:ascii="Century Gothic" w:hAnsi="Century Gothic" w:cs="Arial"/>
          <w:sz w:val="18"/>
          <w:szCs w:val="18"/>
        </w:rPr>
        <w:t>63 615</w:t>
      </w:r>
      <w:r w:rsidR="003A07D2">
        <w:rPr>
          <w:rFonts w:ascii="Century Gothic" w:hAnsi="Century Gothic" w:cs="Arial"/>
          <w:sz w:val="18"/>
          <w:szCs w:val="18"/>
        </w:rPr>
        <w:t>.</w:t>
      </w:r>
      <w:r w:rsidR="00991268">
        <w:rPr>
          <w:rFonts w:ascii="Century Gothic" w:hAnsi="Century Gothic" w:cs="Arial"/>
          <w:sz w:val="18"/>
          <w:szCs w:val="18"/>
        </w:rPr>
        <w:t>6</w:t>
      </w:r>
      <w:r w:rsidR="003A07D2">
        <w:rPr>
          <w:rFonts w:ascii="Century Gothic" w:hAnsi="Century Gothic" w:cs="Arial"/>
          <w:sz w:val="18"/>
          <w:szCs w:val="18"/>
        </w:rPr>
        <w:t xml:space="preserve"> miles</w:t>
      </w:r>
      <w:r w:rsidR="00991268">
        <w:rPr>
          <w:rFonts w:ascii="Century Gothic" w:hAnsi="Century Gothic" w:cs="Arial"/>
          <w:sz w:val="18"/>
          <w:szCs w:val="18"/>
        </w:rPr>
        <w:t xml:space="preserve"> correspondieron a </w:t>
      </w:r>
      <w:r w:rsidR="00991268" w:rsidRPr="003A07D2">
        <w:rPr>
          <w:rFonts w:ascii="Century Gothic" w:hAnsi="Century Gothic" w:cs="Arial"/>
          <w:b/>
          <w:i/>
          <w:sz w:val="18"/>
          <w:szCs w:val="18"/>
        </w:rPr>
        <w:t>recursos propios</w:t>
      </w:r>
      <w:r w:rsidR="00991268">
        <w:rPr>
          <w:rFonts w:ascii="Century Gothic" w:hAnsi="Century Gothic" w:cs="Arial"/>
          <w:sz w:val="18"/>
          <w:szCs w:val="18"/>
        </w:rPr>
        <w:t xml:space="preserve">, </w:t>
      </w:r>
      <w:r w:rsidR="00C85DB3" w:rsidRPr="00764774">
        <w:rPr>
          <w:rFonts w:ascii="Century Gothic" w:hAnsi="Century Gothic" w:cs="Arial"/>
          <w:sz w:val="18"/>
          <w:szCs w:val="18"/>
        </w:rPr>
        <w:t>cantidad mayo</w:t>
      </w:r>
      <w:r w:rsidRPr="00764774">
        <w:rPr>
          <w:rFonts w:ascii="Century Gothic" w:hAnsi="Century Gothic" w:cs="Arial"/>
          <w:sz w:val="18"/>
          <w:szCs w:val="18"/>
        </w:rPr>
        <w:t xml:space="preserve">r en </w:t>
      </w:r>
      <w:r w:rsidR="00991268">
        <w:rPr>
          <w:rFonts w:ascii="Century Gothic" w:hAnsi="Century Gothic" w:cs="Arial"/>
          <w:sz w:val="18"/>
          <w:szCs w:val="18"/>
        </w:rPr>
        <w:t>84.2</w:t>
      </w:r>
      <w:r w:rsidR="00C85DB3" w:rsidRPr="00764774">
        <w:rPr>
          <w:rFonts w:ascii="Century Gothic" w:hAnsi="Century Gothic" w:cs="Arial"/>
          <w:sz w:val="18"/>
          <w:szCs w:val="18"/>
        </w:rPr>
        <w:t xml:space="preserve"> </w:t>
      </w:r>
      <w:r w:rsidRPr="00764774">
        <w:rPr>
          <w:rFonts w:ascii="Century Gothic" w:hAnsi="Century Gothic" w:cs="Arial"/>
          <w:sz w:val="18"/>
          <w:szCs w:val="18"/>
        </w:rPr>
        <w:t xml:space="preserve"> por ciento a la del presupuesto</w:t>
      </w:r>
      <w:r w:rsidRPr="005932F7">
        <w:rPr>
          <w:rFonts w:ascii="Century Gothic" w:hAnsi="Century Gothic" w:cs="Arial"/>
          <w:sz w:val="18"/>
          <w:szCs w:val="18"/>
        </w:rPr>
        <w:t xml:space="preserve"> original.</w:t>
      </w:r>
    </w:p>
    <w:p w:rsidR="004600B2" w:rsidRPr="005932F7" w:rsidRDefault="004600B2" w:rsidP="009831AF">
      <w:pPr>
        <w:numPr>
          <w:ilvl w:val="0"/>
          <w:numId w:val="8"/>
        </w:numPr>
        <w:tabs>
          <w:tab w:val="clear" w:pos="784"/>
          <w:tab w:val="left" w:pos="340"/>
        </w:tabs>
        <w:spacing w:before="120" w:after="120"/>
        <w:ind w:left="714" w:hanging="357"/>
        <w:jc w:val="both"/>
        <w:rPr>
          <w:rFonts w:ascii="Century Gothic" w:hAnsi="Century Gothic" w:cs="Arial"/>
          <w:sz w:val="18"/>
          <w:szCs w:val="18"/>
        </w:rPr>
      </w:pPr>
      <w:r w:rsidRPr="005932F7">
        <w:rPr>
          <w:rFonts w:ascii="Century Gothic" w:hAnsi="Century Gothic" w:cs="Arial"/>
          <w:sz w:val="18"/>
          <w:szCs w:val="18"/>
        </w:rPr>
        <w:t xml:space="preserve">El aumento del presupuesto ejercido mediante gasto directo </w:t>
      </w:r>
      <w:r w:rsidRPr="005932F7">
        <w:rPr>
          <w:rFonts w:ascii="Century Gothic" w:hAnsi="Century Gothic" w:cs="Arial"/>
          <w:sz w:val="18"/>
          <w:szCs w:val="18"/>
          <w:lang w:val="es-ES" w:eastAsia="es-ES"/>
        </w:rPr>
        <w:t xml:space="preserve">fue resultado </w:t>
      </w:r>
      <w:r w:rsidR="005932F7">
        <w:rPr>
          <w:rFonts w:ascii="Century Gothic" w:hAnsi="Century Gothic" w:cs="Arial"/>
          <w:sz w:val="18"/>
          <w:szCs w:val="18"/>
          <w:lang w:val="es-ES" w:eastAsia="es-ES"/>
        </w:rPr>
        <w:t xml:space="preserve">del incremento observado en </w:t>
      </w:r>
      <w:r w:rsidR="0037604A">
        <w:rPr>
          <w:rFonts w:ascii="Century Gothic" w:hAnsi="Century Gothic" w:cs="Arial"/>
          <w:sz w:val="18"/>
          <w:szCs w:val="18"/>
          <w:lang w:val="es-ES" w:eastAsia="es-ES"/>
        </w:rPr>
        <w:t>todos sus</w:t>
      </w:r>
      <w:r w:rsidR="005932F7">
        <w:rPr>
          <w:rFonts w:ascii="Century Gothic" w:hAnsi="Century Gothic" w:cs="Arial"/>
          <w:sz w:val="18"/>
          <w:szCs w:val="18"/>
          <w:lang w:val="es-ES" w:eastAsia="es-ES"/>
        </w:rPr>
        <w:t xml:space="preserve"> </w:t>
      </w:r>
      <w:r w:rsidR="00C85DB3">
        <w:rPr>
          <w:rFonts w:ascii="Century Gothic" w:hAnsi="Century Gothic" w:cs="Arial"/>
          <w:sz w:val="18"/>
          <w:szCs w:val="18"/>
          <w:lang w:val="es-ES" w:eastAsia="es-ES"/>
        </w:rPr>
        <w:t>rubro</w:t>
      </w:r>
      <w:r w:rsidR="0037604A">
        <w:rPr>
          <w:rFonts w:ascii="Century Gothic" w:hAnsi="Century Gothic" w:cs="Arial"/>
          <w:sz w:val="18"/>
          <w:szCs w:val="18"/>
          <w:lang w:val="es-ES" w:eastAsia="es-ES"/>
        </w:rPr>
        <w:t>s</w:t>
      </w:r>
      <w:r w:rsidR="005932F7">
        <w:rPr>
          <w:rFonts w:ascii="Century Gothic" w:hAnsi="Century Gothic" w:cs="Arial"/>
          <w:sz w:val="18"/>
          <w:szCs w:val="18"/>
          <w:lang w:val="es-ES" w:eastAsia="es-ES"/>
        </w:rPr>
        <w:t xml:space="preserve"> </w:t>
      </w:r>
      <w:r w:rsidR="0037604A">
        <w:rPr>
          <w:rFonts w:ascii="Century Gothic" w:hAnsi="Century Gothic" w:cs="Arial"/>
          <w:sz w:val="18"/>
          <w:szCs w:val="18"/>
          <w:lang w:val="es-ES" w:eastAsia="es-ES"/>
        </w:rPr>
        <w:t>(</w:t>
      </w:r>
      <w:r w:rsidR="00C85DB3">
        <w:rPr>
          <w:rFonts w:ascii="Century Gothic" w:hAnsi="Century Gothic" w:cs="Arial"/>
          <w:sz w:val="18"/>
          <w:szCs w:val="18"/>
          <w:lang w:val="es-ES" w:eastAsia="es-ES"/>
        </w:rPr>
        <w:t>G</w:t>
      </w:r>
      <w:r w:rsidR="00B034E4">
        <w:rPr>
          <w:rFonts w:ascii="Century Gothic" w:hAnsi="Century Gothic" w:cs="Arial"/>
          <w:sz w:val="18"/>
          <w:szCs w:val="18"/>
          <w:lang w:val="es-ES" w:eastAsia="es-ES"/>
        </w:rPr>
        <w:t>astos de O</w:t>
      </w:r>
      <w:r w:rsidR="00C85DB3">
        <w:rPr>
          <w:rFonts w:ascii="Century Gothic" w:hAnsi="Century Gothic" w:cs="Arial"/>
          <w:sz w:val="18"/>
          <w:szCs w:val="18"/>
          <w:lang w:val="es-ES" w:eastAsia="es-ES"/>
        </w:rPr>
        <w:t>peración</w:t>
      </w:r>
      <w:r w:rsidRPr="005932F7">
        <w:rPr>
          <w:rFonts w:ascii="Century Gothic" w:hAnsi="Century Gothic" w:cs="Arial"/>
          <w:sz w:val="18"/>
          <w:szCs w:val="18"/>
          <w:lang w:val="es-ES" w:eastAsia="es-ES"/>
        </w:rPr>
        <w:t xml:space="preserve">, </w:t>
      </w:r>
      <w:r w:rsidR="0037604A">
        <w:rPr>
          <w:rFonts w:ascii="Century Gothic" w:hAnsi="Century Gothic" w:cs="Arial"/>
          <w:sz w:val="18"/>
          <w:szCs w:val="18"/>
          <w:lang w:val="es-ES" w:eastAsia="es-ES"/>
        </w:rPr>
        <w:t xml:space="preserve">Otros Corriente e Inversión Física), derivado de ampliaciones presupuestales </w:t>
      </w:r>
      <w:r w:rsidR="00D60593">
        <w:rPr>
          <w:rFonts w:ascii="Century Gothic" w:hAnsi="Century Gothic" w:cs="Arial"/>
          <w:sz w:val="18"/>
          <w:szCs w:val="18"/>
          <w:lang w:val="es-ES" w:eastAsia="es-ES"/>
        </w:rPr>
        <w:t xml:space="preserve">para cubrir el costo de la política salarial, se recibieron recursos para la 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“</w:t>
      </w:r>
      <w:r w:rsidR="00D60593">
        <w:rPr>
          <w:rFonts w:ascii="Century Gothic" w:hAnsi="Century Gothic" w:cs="Arial"/>
          <w:sz w:val="18"/>
          <w:szCs w:val="18"/>
          <w:lang w:val="es-ES" w:eastAsia="es-ES"/>
        </w:rPr>
        <w:t>Maestría en Energías Alternas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”</w:t>
      </w:r>
      <w:r w:rsidR="00D60593">
        <w:rPr>
          <w:rFonts w:ascii="Century Gothic" w:hAnsi="Century Gothic" w:cs="Arial"/>
          <w:sz w:val="18"/>
          <w:szCs w:val="18"/>
          <w:lang w:val="es-ES" w:eastAsia="es-ES"/>
        </w:rPr>
        <w:t>,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 xml:space="preserve"> donde se atienden 80 profesores de las Universidades Tecnológicas del país a través del Programa a distancia. Adicionalmente, se recibieron</w:t>
      </w:r>
      <w:r w:rsidR="003800B3">
        <w:rPr>
          <w:rFonts w:ascii="Century Gothic" w:hAnsi="Century Gothic" w:cs="Arial"/>
          <w:sz w:val="18"/>
          <w:szCs w:val="18"/>
          <w:lang w:val="es-ES" w:eastAsia="es-ES"/>
        </w:rPr>
        <w:t xml:space="preserve"> </w:t>
      </w:r>
      <w:r w:rsidR="00225E1E">
        <w:rPr>
          <w:rFonts w:ascii="Century Gothic" w:hAnsi="Century Gothic" w:cs="Arial"/>
          <w:sz w:val="18"/>
          <w:szCs w:val="18"/>
          <w:lang w:val="es-ES" w:eastAsia="es-ES"/>
        </w:rPr>
        <w:t>apoyo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s</w:t>
      </w:r>
      <w:r w:rsidR="00225E1E">
        <w:rPr>
          <w:rFonts w:ascii="Century Gothic" w:hAnsi="Century Gothic" w:cs="Arial"/>
          <w:sz w:val="18"/>
          <w:szCs w:val="18"/>
          <w:lang w:val="es-ES" w:eastAsia="es-ES"/>
        </w:rPr>
        <w:t xml:space="preserve"> 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para</w:t>
      </w:r>
      <w:r w:rsidR="00225E1E">
        <w:rPr>
          <w:rFonts w:ascii="Century Gothic" w:hAnsi="Century Gothic" w:cs="Arial"/>
          <w:sz w:val="18"/>
          <w:szCs w:val="18"/>
          <w:lang w:val="es-ES" w:eastAsia="es-ES"/>
        </w:rPr>
        <w:t xml:space="preserve"> proyectos derivados de la Convocatoria para el Fortalecimientos de los Centros Públicos de Investigación CONACYT</w:t>
      </w:r>
      <w:r w:rsidR="00754E30">
        <w:rPr>
          <w:rFonts w:ascii="Century Gothic" w:hAnsi="Century Gothic" w:cs="Arial"/>
          <w:sz w:val="18"/>
          <w:szCs w:val="18"/>
          <w:lang w:val="es-ES" w:eastAsia="es-ES"/>
        </w:rPr>
        <w:t xml:space="preserve"> (Recursos 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PEF</w:t>
      </w:r>
      <w:r w:rsidR="00754E30">
        <w:rPr>
          <w:rFonts w:ascii="Century Gothic" w:hAnsi="Century Gothic" w:cs="Arial"/>
          <w:sz w:val="18"/>
          <w:szCs w:val="18"/>
          <w:lang w:val="es-ES" w:eastAsia="es-ES"/>
        </w:rPr>
        <w:t xml:space="preserve">), donde se autorizó el proyecto 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“</w:t>
      </w:r>
      <w:r w:rsidR="00754E30">
        <w:rPr>
          <w:rFonts w:ascii="Century Gothic" w:hAnsi="Century Gothic" w:cs="Arial"/>
          <w:sz w:val="18"/>
          <w:szCs w:val="18"/>
          <w:lang w:val="es-ES" w:eastAsia="es-ES"/>
        </w:rPr>
        <w:t xml:space="preserve">Fortalecimiento de la Infraestructura del CIMAV 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para el equipamiento</w:t>
      </w:r>
      <w:r w:rsidR="00754E30">
        <w:rPr>
          <w:rFonts w:ascii="Century Gothic" w:hAnsi="Century Gothic" w:cs="Arial"/>
          <w:sz w:val="18"/>
          <w:szCs w:val="18"/>
          <w:lang w:val="es-ES" w:eastAsia="es-ES"/>
        </w:rPr>
        <w:t xml:space="preserve"> 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d</w:t>
      </w:r>
      <w:r w:rsidR="00754E30">
        <w:rPr>
          <w:rFonts w:ascii="Century Gothic" w:hAnsi="Century Gothic" w:cs="Arial"/>
          <w:sz w:val="18"/>
          <w:szCs w:val="18"/>
          <w:lang w:val="es-ES" w:eastAsia="es-ES"/>
        </w:rPr>
        <w:t>el Laboratorio Nacional de Nanotecnología</w:t>
      </w:r>
      <w:r w:rsidR="00A16BB1">
        <w:rPr>
          <w:rFonts w:ascii="Century Gothic" w:hAnsi="Century Gothic" w:cs="Arial"/>
          <w:sz w:val="18"/>
          <w:szCs w:val="18"/>
          <w:lang w:val="es-ES" w:eastAsia="es-ES"/>
        </w:rPr>
        <w:t>”</w:t>
      </w:r>
      <w:r w:rsidRPr="005932F7">
        <w:rPr>
          <w:rFonts w:ascii="Century Gothic" w:hAnsi="Century Gothic" w:cs="Arial"/>
          <w:sz w:val="18"/>
          <w:szCs w:val="18"/>
        </w:rPr>
        <w:t>.</w:t>
      </w:r>
    </w:p>
    <w:p w:rsidR="004600B2" w:rsidRPr="00AD681C" w:rsidRDefault="00C85DB3" w:rsidP="00AD681C">
      <w:pPr>
        <w:numPr>
          <w:ilvl w:val="0"/>
          <w:numId w:val="8"/>
        </w:numPr>
        <w:tabs>
          <w:tab w:val="clear" w:pos="784"/>
          <w:tab w:val="left" w:pos="340"/>
        </w:tabs>
        <w:spacing w:before="120" w:after="120"/>
        <w:ind w:left="714" w:hanging="357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El aumento </w:t>
      </w:r>
      <w:r w:rsidR="005932F7">
        <w:rPr>
          <w:rFonts w:ascii="Century Gothic" w:hAnsi="Century Gothic" w:cs="Arial"/>
          <w:sz w:val="18"/>
          <w:szCs w:val="18"/>
        </w:rPr>
        <w:t xml:space="preserve"> de los </w:t>
      </w:r>
      <w:r w:rsidR="004600B2" w:rsidRPr="005932F7">
        <w:rPr>
          <w:rFonts w:ascii="Century Gothic" w:hAnsi="Century Gothic" w:cs="Arial"/>
          <w:sz w:val="18"/>
          <w:szCs w:val="18"/>
        </w:rPr>
        <w:t xml:space="preserve">subsidios </w:t>
      </w:r>
      <w:r w:rsidR="005932F7">
        <w:rPr>
          <w:rFonts w:ascii="Century Gothic" w:hAnsi="Century Gothic" w:cs="Arial"/>
          <w:sz w:val="18"/>
          <w:szCs w:val="18"/>
        </w:rPr>
        <w:t xml:space="preserve">ejercidos obedeció  </w:t>
      </w:r>
      <w:r w:rsidR="00B60E04">
        <w:rPr>
          <w:rFonts w:ascii="Century Gothic" w:hAnsi="Century Gothic" w:cs="Arial"/>
          <w:sz w:val="18"/>
          <w:szCs w:val="18"/>
        </w:rPr>
        <w:t>fundamentalmente</w:t>
      </w:r>
      <w:r w:rsidR="0055682D">
        <w:rPr>
          <w:rFonts w:ascii="Century Gothic" w:hAnsi="Century Gothic" w:cs="Arial"/>
          <w:sz w:val="18"/>
          <w:szCs w:val="18"/>
        </w:rPr>
        <w:t xml:space="preserve"> </w:t>
      </w:r>
      <w:r w:rsidR="005932F7">
        <w:rPr>
          <w:rFonts w:ascii="Century Gothic" w:hAnsi="Century Gothic" w:cs="Arial"/>
          <w:sz w:val="18"/>
          <w:szCs w:val="18"/>
        </w:rPr>
        <w:t>a</w:t>
      </w:r>
      <w:r w:rsidR="0037604A">
        <w:rPr>
          <w:rFonts w:ascii="Century Gothic" w:hAnsi="Century Gothic" w:cs="Arial"/>
          <w:sz w:val="18"/>
          <w:szCs w:val="18"/>
        </w:rPr>
        <w:t xml:space="preserve"> </w:t>
      </w:r>
      <w:r w:rsidR="0087498B">
        <w:rPr>
          <w:rFonts w:ascii="Century Gothic" w:hAnsi="Century Gothic" w:cs="Arial"/>
          <w:sz w:val="18"/>
          <w:szCs w:val="18"/>
        </w:rPr>
        <w:t>l</w:t>
      </w:r>
      <w:r w:rsidR="0037604A">
        <w:rPr>
          <w:rFonts w:ascii="Century Gothic" w:hAnsi="Century Gothic" w:cs="Arial"/>
          <w:sz w:val="18"/>
          <w:szCs w:val="18"/>
        </w:rPr>
        <w:t xml:space="preserve">a ampliación de recursos para cubrir las Becas de </w:t>
      </w:r>
      <w:r w:rsidR="00A16BB1">
        <w:rPr>
          <w:rFonts w:ascii="Century Gothic" w:hAnsi="Century Gothic" w:cs="Arial"/>
          <w:sz w:val="18"/>
          <w:szCs w:val="18"/>
        </w:rPr>
        <w:t>28 estudiantes de la Iniciativa Privada y del Sector Educativo del país inscritos en el Programa “</w:t>
      </w:r>
      <w:r w:rsidR="0037604A">
        <w:rPr>
          <w:rFonts w:ascii="Century Gothic" w:hAnsi="Century Gothic" w:cs="Arial"/>
          <w:sz w:val="18"/>
          <w:szCs w:val="18"/>
        </w:rPr>
        <w:t>Maestría en Comerci</w:t>
      </w:r>
      <w:r w:rsidR="0087498B">
        <w:rPr>
          <w:rFonts w:ascii="Century Gothic" w:hAnsi="Century Gothic" w:cs="Arial"/>
          <w:sz w:val="18"/>
          <w:szCs w:val="18"/>
        </w:rPr>
        <w:t>a</w:t>
      </w:r>
      <w:r w:rsidR="0037604A">
        <w:rPr>
          <w:rFonts w:ascii="Century Gothic" w:hAnsi="Century Gothic" w:cs="Arial"/>
          <w:sz w:val="18"/>
          <w:szCs w:val="18"/>
        </w:rPr>
        <w:t>lización de Ciencia y Tecnología</w:t>
      </w:r>
      <w:r w:rsidR="00A16BB1">
        <w:rPr>
          <w:rFonts w:ascii="Century Gothic" w:hAnsi="Century Gothic" w:cs="Arial"/>
          <w:sz w:val="18"/>
          <w:szCs w:val="18"/>
        </w:rPr>
        <w:t>”</w:t>
      </w:r>
      <w:r w:rsidR="00D5346A">
        <w:rPr>
          <w:rFonts w:ascii="Century Gothic" w:hAnsi="Century Gothic" w:cs="Arial"/>
          <w:sz w:val="18"/>
          <w:szCs w:val="18"/>
        </w:rPr>
        <w:t xml:space="preserve">. </w:t>
      </w:r>
    </w:p>
    <w:tbl>
      <w:tblPr>
        <w:tblpPr w:leftFromText="141" w:rightFromText="141" w:vertAnchor="text" w:horzAnchor="margin" w:tblpXSpec="center" w:tblpY="204"/>
        <w:tblW w:w="12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15"/>
        <w:gridCol w:w="1523"/>
        <w:gridCol w:w="1423"/>
        <w:gridCol w:w="1454"/>
        <w:gridCol w:w="1015"/>
        <w:gridCol w:w="1121"/>
        <w:gridCol w:w="787"/>
        <w:gridCol w:w="1134"/>
        <w:gridCol w:w="1172"/>
      </w:tblGrid>
      <w:tr w:rsidR="003B5D25" w:rsidRPr="00FA06CF" w:rsidTr="00EF37FB">
        <w:trPr>
          <w:trHeight w:val="20"/>
          <w:tblHeader/>
          <w:jc w:val="center"/>
        </w:trPr>
        <w:tc>
          <w:tcPr>
            <w:tcW w:w="12644" w:type="dxa"/>
            <w:gridSpan w:val="9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E0E0E0"/>
            <w:vAlign w:val="center"/>
          </w:tcPr>
          <w:p w:rsidR="00EF37FB" w:rsidRPr="004700CC" w:rsidRDefault="00EF37FB" w:rsidP="00A827C8">
            <w:pPr>
              <w:spacing w:before="120" w:after="120"/>
              <w:jc w:val="center"/>
              <w:rPr>
                <w:rFonts w:ascii="Century Gothic" w:hAnsi="Century Gothic" w:cs="Arial"/>
                <w:b/>
                <w:sz w:val="17"/>
                <w:szCs w:val="17"/>
              </w:rPr>
            </w:pPr>
            <w:r w:rsidRPr="004700CC">
              <w:rPr>
                <w:rFonts w:ascii="Century Gothic" w:hAnsi="Century Gothic"/>
                <w:b/>
                <w:sz w:val="17"/>
                <w:szCs w:val="17"/>
              </w:rPr>
              <w:t xml:space="preserve">Gasto Programable Devengado </w:t>
            </w:r>
            <w:r>
              <w:rPr>
                <w:rFonts w:ascii="Century Gothic" w:hAnsi="Century Gothic"/>
                <w:b/>
                <w:sz w:val="17"/>
                <w:szCs w:val="17"/>
              </w:rPr>
              <w:t>p</w:t>
            </w:r>
            <w:r w:rsidRPr="004700CC">
              <w:rPr>
                <w:rFonts w:ascii="Century Gothic" w:hAnsi="Century Gothic"/>
                <w:b/>
                <w:sz w:val="17"/>
                <w:szCs w:val="17"/>
              </w:rPr>
              <w:t xml:space="preserve">or Clasificación Económica </w:t>
            </w:r>
            <w:r>
              <w:rPr>
                <w:rFonts w:ascii="Century Gothic" w:hAnsi="Century Gothic"/>
                <w:b/>
                <w:sz w:val="17"/>
                <w:szCs w:val="17"/>
              </w:rPr>
              <w:t>d</w:t>
            </w:r>
            <w:r w:rsidRPr="004700CC">
              <w:rPr>
                <w:rFonts w:ascii="Century Gothic" w:hAnsi="Century Gothic"/>
                <w:b/>
                <w:sz w:val="17"/>
                <w:szCs w:val="17"/>
              </w:rPr>
              <w:t>e</w:t>
            </w:r>
            <w:r>
              <w:rPr>
                <w:rFonts w:ascii="Century Gothic" w:hAnsi="Century Gothic"/>
                <w:b/>
                <w:sz w:val="17"/>
                <w:szCs w:val="17"/>
              </w:rPr>
              <w:t>l</w:t>
            </w:r>
            <w:r w:rsidR="00A827C8">
              <w:rPr>
                <w:rFonts w:ascii="Century Gothic" w:hAnsi="Century Gothic"/>
                <w:b/>
                <w:sz w:val="17"/>
                <w:szCs w:val="17"/>
              </w:rPr>
              <w:t xml:space="preserve"> Centro de Investigación en Materiales Avanzados, S.C.</w:t>
            </w:r>
            <w:r w:rsidRPr="004700CC">
              <w:rPr>
                <w:rFonts w:ascii="Century Gothic" w:hAnsi="Century Gothic"/>
                <w:b/>
                <w:sz w:val="17"/>
                <w:szCs w:val="17"/>
              </w:rPr>
              <w:t xml:space="preserve">, </w:t>
            </w:r>
            <w:r w:rsidRPr="00557E69">
              <w:rPr>
                <w:rFonts w:ascii="Century Gothic" w:hAnsi="Century Gothic"/>
                <w:b/>
                <w:sz w:val="17"/>
                <w:szCs w:val="17"/>
              </w:rPr>
              <w:t>20</w:t>
            </w:r>
            <w:r w:rsidR="00295E86">
              <w:rPr>
                <w:rFonts w:ascii="Century Gothic" w:hAnsi="Century Gothic"/>
                <w:b/>
                <w:sz w:val="17"/>
                <w:szCs w:val="17"/>
              </w:rPr>
              <w:t>10</w:t>
            </w:r>
            <w:r w:rsidR="009831AF">
              <w:rPr>
                <w:rFonts w:ascii="Century Gothic" w:hAnsi="Century Gothic"/>
                <w:b/>
                <w:sz w:val="17"/>
                <w:szCs w:val="17"/>
              </w:rPr>
              <w:t xml:space="preserve"> </w:t>
            </w:r>
          </w:p>
        </w:tc>
      </w:tr>
      <w:tr w:rsidR="003B5D25" w:rsidRPr="00FA06CF" w:rsidTr="00232A23">
        <w:trPr>
          <w:trHeight w:val="20"/>
          <w:tblHeader/>
          <w:jc w:val="center"/>
        </w:trPr>
        <w:tc>
          <w:tcPr>
            <w:tcW w:w="301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232A2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Concepto</w:t>
            </w:r>
          </w:p>
        </w:tc>
        <w:tc>
          <w:tcPr>
            <w:tcW w:w="44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Presupuesto (Pesos)</w:t>
            </w:r>
          </w:p>
        </w:tc>
        <w:tc>
          <w:tcPr>
            <w:tcW w:w="21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Variación Porcentual</w:t>
            </w:r>
          </w:p>
        </w:tc>
        <w:tc>
          <w:tcPr>
            <w:tcW w:w="309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Estructura Porcentual</w:t>
            </w:r>
          </w:p>
        </w:tc>
      </w:tr>
      <w:tr w:rsidR="003B5D25" w:rsidRPr="00FA06CF" w:rsidTr="008870E0">
        <w:trPr>
          <w:trHeight w:val="222"/>
          <w:tblHeader/>
          <w:jc w:val="center"/>
        </w:trPr>
        <w:tc>
          <w:tcPr>
            <w:tcW w:w="301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232A2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Original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Modificado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Ejercido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proofErr w:type="spellStart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Ejer</w:t>
            </w:r>
            <w:proofErr w:type="spellEnd"/>
            <w:proofErr w:type="gramStart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./</w:t>
            </w:r>
            <w:proofErr w:type="spellStart"/>
            <w:proofErr w:type="gramEnd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Orig</w:t>
            </w:r>
            <w:proofErr w:type="spellEnd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.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proofErr w:type="spellStart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Ejer</w:t>
            </w:r>
            <w:proofErr w:type="spellEnd"/>
            <w:proofErr w:type="gramStart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./</w:t>
            </w:r>
            <w:proofErr w:type="spellStart"/>
            <w:proofErr w:type="gramEnd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Modif</w:t>
            </w:r>
            <w:proofErr w:type="spellEnd"/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.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Original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Modificado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3B5D25" w:rsidRPr="004700CC" w:rsidRDefault="003B5D25" w:rsidP="00414C14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sz w:val="15"/>
                <w:szCs w:val="15"/>
              </w:rPr>
              <w:t>Ejercido</w:t>
            </w:r>
          </w:p>
        </w:tc>
      </w:tr>
      <w:tr w:rsidR="00402221" w:rsidRPr="00FA06CF" w:rsidTr="00B05D1F">
        <w:trPr>
          <w:trHeight w:val="271"/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232A23">
            <w:pPr>
              <w:spacing w:before="20" w:after="20"/>
              <w:ind w:left="-57" w:right="-57"/>
              <w:rPr>
                <w:rFonts w:ascii="Century Gothic" w:hAnsi="Century Gothic" w:cs="Arial"/>
                <w:b/>
                <w:bCs/>
                <w:sz w:val="15"/>
                <w:szCs w:val="15"/>
              </w:rPr>
            </w:pPr>
            <w:bookmarkStart w:id="2" w:name="_Hlk213035048"/>
            <w:r w:rsidRPr="004700CC">
              <w:rPr>
                <w:rFonts w:ascii="Century Gothic" w:hAnsi="Century Gothic" w:cs="Arial"/>
                <w:b/>
                <w:bCs/>
                <w:sz w:val="15"/>
                <w:szCs w:val="15"/>
              </w:rPr>
              <w:t>TOTAL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146 737 797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191 650 478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199 886 159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36.2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4.3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100.0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100.0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100.0</w:t>
            </w:r>
          </w:p>
        </w:tc>
      </w:tr>
      <w:tr w:rsidR="00402221" w:rsidRPr="00FA06CF" w:rsidTr="00B05D1F">
        <w:trPr>
          <w:trHeight w:val="309"/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232A23">
            <w:pPr>
              <w:spacing w:before="20" w:after="20"/>
              <w:ind w:left="-57" w:right="-57"/>
              <w:rPr>
                <w:rFonts w:ascii="Century Gothic" w:hAnsi="Century Gothic" w:cs="Arial"/>
                <w:b/>
                <w:bCs/>
                <w:caps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bCs/>
                <w:caps/>
                <w:sz w:val="15"/>
                <w:szCs w:val="15"/>
              </w:rPr>
              <w:t>Gasto Corriente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143 237 797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178 551 478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190 321 066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32.9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6.6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97.6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93.2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95.2</w:t>
            </w:r>
          </w:p>
        </w:tc>
      </w:tr>
      <w:tr w:rsidR="00402221" w:rsidRPr="00FA06CF" w:rsidTr="00B05D1F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232A23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>Servicios Personales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99 498 043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101 153 727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99 285 917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-0.2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-1.8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67.8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52.8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49.7</w:t>
            </w:r>
          </w:p>
        </w:tc>
      </w:tr>
      <w:bookmarkEnd w:id="2"/>
      <w:tr w:rsidR="00402221" w:rsidRPr="00FA06CF" w:rsidTr="00B05D1F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764774" w:rsidRDefault="00402221" w:rsidP="00C85DB3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764774">
              <w:rPr>
                <w:rFonts w:ascii="Century Gothic" w:hAnsi="Century Gothic" w:cs="Arial"/>
                <w:sz w:val="15"/>
                <w:szCs w:val="15"/>
              </w:rPr>
              <w:t>Gastos de Operación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38 384 451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 w:rsidP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41 742 451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 w:rsidP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40 226 018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4.8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-3.6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26.2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21.8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20.1</w:t>
            </w:r>
          </w:p>
        </w:tc>
      </w:tr>
      <w:tr w:rsidR="00991268" w:rsidRPr="00FA06CF" w:rsidTr="00B05D1F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991268" w:rsidRDefault="00991268" w:rsidP="00AA4D91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 xml:space="preserve">   - </w:t>
            </w:r>
            <w:r>
              <w:rPr>
                <w:rFonts w:ascii="Century Gothic" w:hAnsi="Century Gothic" w:cs="Arial"/>
                <w:sz w:val="15"/>
                <w:szCs w:val="15"/>
              </w:rPr>
              <w:t>Materiales y Suministros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9 432 906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11 121 644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11 037 761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17.0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-0.8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6.4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5.8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5.5</w:t>
            </w:r>
          </w:p>
        </w:tc>
      </w:tr>
      <w:tr w:rsidR="00991268" w:rsidRPr="00FA06CF" w:rsidTr="00B05D1F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991268" w:rsidRDefault="00991268" w:rsidP="00AA4D91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 xml:space="preserve">   - </w:t>
            </w:r>
            <w:r>
              <w:rPr>
                <w:rFonts w:ascii="Century Gothic" w:hAnsi="Century Gothic" w:cs="Arial"/>
                <w:sz w:val="15"/>
                <w:szCs w:val="15"/>
              </w:rPr>
              <w:t>Servicios Generales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28 951 545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30 620 807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29 188 257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0.8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-4.7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19.7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16.0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991268" w:rsidRDefault="0099126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14.6</w:t>
            </w:r>
          </w:p>
        </w:tc>
      </w:tr>
      <w:tr w:rsidR="00402221" w:rsidRPr="00FA06CF" w:rsidTr="00B05D1F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Default="00402221" w:rsidP="00AA4D91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Subsidios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5 355 303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9 155 300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8 328 094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55.5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-9.0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3.6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4.8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4.2</w:t>
            </w:r>
          </w:p>
        </w:tc>
      </w:tr>
      <w:tr w:rsidR="00402221" w:rsidRPr="00FA06CF" w:rsidTr="008870E0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AA4D91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>Otros de Corriente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26 500 000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42 481 037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0.0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60.3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0.0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13.8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21.3</w:t>
            </w:r>
          </w:p>
        </w:tc>
      </w:tr>
      <w:tr w:rsidR="00402221" w:rsidRPr="00FA06CF" w:rsidTr="00B05D1F">
        <w:trPr>
          <w:trHeight w:val="281"/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AA4D91">
            <w:pPr>
              <w:spacing w:before="20" w:after="20"/>
              <w:ind w:left="-57" w:right="-57"/>
              <w:rPr>
                <w:rFonts w:ascii="Century Gothic" w:hAnsi="Century Gothic" w:cs="Arial"/>
                <w:b/>
                <w:bCs/>
                <w:caps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b/>
                <w:bCs/>
                <w:caps/>
                <w:sz w:val="15"/>
                <w:szCs w:val="15"/>
              </w:rPr>
              <w:t xml:space="preserve">Gasto de </w:t>
            </w:r>
            <w:r>
              <w:rPr>
                <w:rFonts w:ascii="Century Gothic" w:hAnsi="Century Gothic" w:cs="Arial"/>
                <w:b/>
                <w:bCs/>
                <w:caps/>
                <w:sz w:val="15"/>
                <w:szCs w:val="15"/>
              </w:rPr>
              <w:t>INVERSIÓN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3 500 000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13 099 000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 w:rsidP="006A0DE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9</w:t>
            </w:r>
            <w:r w:rsidR="006A0DEC"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565</w:t>
            </w:r>
            <w:r w:rsidR="006A0DEC"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093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173.3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-27.0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2.4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6.8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4.8</w:t>
            </w:r>
          </w:p>
        </w:tc>
      </w:tr>
      <w:tr w:rsidR="00402221" w:rsidRPr="00FA06CF" w:rsidTr="00B05D1F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AA4D91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>Inversión Física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3 500 000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13 099 000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9</w:t>
            </w:r>
            <w:r w:rsidR="006A0DEC">
              <w:rPr>
                <w:rFonts w:ascii="Century Gothic" w:hAnsi="Century Gothic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5"/>
                <w:szCs w:val="15"/>
              </w:rPr>
              <w:t>565</w:t>
            </w:r>
            <w:r w:rsidR="006A0DEC">
              <w:rPr>
                <w:rFonts w:ascii="Century Gothic" w:hAnsi="Century Gothic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5"/>
                <w:szCs w:val="15"/>
              </w:rPr>
              <w:t>093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173.3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-27.0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2.4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6.8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4.8</w:t>
            </w:r>
          </w:p>
        </w:tc>
      </w:tr>
      <w:tr w:rsidR="00402221" w:rsidRPr="00FA06CF" w:rsidTr="008870E0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AA4D91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 xml:space="preserve">   - Bienes Muebles e Inmuebles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 xml:space="preserve">3 000 </w:t>
            </w:r>
            <w:proofErr w:type="spellStart"/>
            <w:r>
              <w:rPr>
                <w:rFonts w:ascii="Century Gothic" w:hAnsi="Century Gothic"/>
                <w:color w:val="000000"/>
                <w:sz w:val="15"/>
                <w:szCs w:val="15"/>
              </w:rPr>
              <w:t>000</w:t>
            </w:r>
            <w:proofErr w:type="spellEnd"/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12 099 000</w:t>
            </w: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9</w:t>
            </w:r>
            <w:r w:rsidR="006A0DEC">
              <w:rPr>
                <w:rFonts w:ascii="Century Gothic" w:hAnsi="Century Gothic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5"/>
                <w:szCs w:val="15"/>
              </w:rPr>
              <w:t>180</w:t>
            </w:r>
            <w:r w:rsidR="006A0DEC">
              <w:rPr>
                <w:rFonts w:ascii="Century Gothic" w:hAnsi="Century Gothic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5"/>
                <w:szCs w:val="15"/>
              </w:rPr>
              <w:t>708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206.0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-24.1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2.0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6.3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4.6</w:t>
            </w:r>
          </w:p>
        </w:tc>
      </w:tr>
      <w:tr w:rsidR="00402221" w:rsidRPr="00FA06CF" w:rsidTr="008870E0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AA4D91">
            <w:pPr>
              <w:spacing w:before="20" w:after="2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 xml:space="preserve">   - Obra Pública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500 000</w:t>
            </w: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 xml:space="preserve">1 000 </w:t>
            </w:r>
            <w:proofErr w:type="spellStart"/>
            <w:r>
              <w:rPr>
                <w:rFonts w:ascii="Century Gothic" w:hAnsi="Century Gothic"/>
                <w:color w:val="000000"/>
                <w:sz w:val="15"/>
                <w:szCs w:val="15"/>
              </w:rPr>
              <w:t>000</w:t>
            </w:r>
            <w:proofErr w:type="spellEnd"/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 w:rsidP="006A0DEC">
            <w:pPr>
              <w:jc w:val="right"/>
              <w:rPr>
                <w:rFonts w:ascii="Century Gothic" w:hAnsi="Century Gothic"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color w:val="000000"/>
                <w:sz w:val="15"/>
                <w:szCs w:val="15"/>
              </w:rPr>
              <w:t>384</w:t>
            </w:r>
            <w:r w:rsidR="006A0DEC">
              <w:rPr>
                <w:rFonts w:ascii="Century Gothic" w:hAnsi="Century Gothic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5"/>
                <w:szCs w:val="15"/>
              </w:rPr>
              <w:t>385</w:t>
            </w: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-23.1</w:t>
            </w: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-61.6</w:t>
            </w: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0.3</w:t>
            </w: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  <w:t>0.5</w:t>
            </w: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5"/>
                <w:szCs w:val="15"/>
              </w:rPr>
              <w:t>0.2</w:t>
            </w:r>
          </w:p>
        </w:tc>
      </w:tr>
      <w:tr w:rsidR="00402221" w:rsidRPr="00FA06CF" w:rsidTr="008870E0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402221" w:rsidRPr="004700CC" w:rsidRDefault="00402221" w:rsidP="00AA4D91">
            <w:pPr>
              <w:spacing w:before="40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lastRenderedPageBreak/>
              <w:t xml:space="preserve">   - Otros de Inversión Física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402221" w:rsidRDefault="0040222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AA4D91" w:rsidRPr="00FA06CF" w:rsidTr="008870E0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AA4D91" w:rsidRPr="00EB0540" w:rsidRDefault="00AA4D91" w:rsidP="00AA4D91">
            <w:pPr>
              <w:rPr>
                <w:rFonts w:ascii="Century Gothic" w:hAnsi="Century Gothic" w:cs="Arial"/>
                <w:sz w:val="15"/>
                <w:szCs w:val="15"/>
                <w:highlight w:val="yellow"/>
              </w:rPr>
            </w:pPr>
            <w:r w:rsidRPr="00764774">
              <w:rPr>
                <w:rFonts w:ascii="Century Gothic" w:hAnsi="Century Gothic" w:cs="Arial"/>
                <w:sz w:val="15"/>
                <w:szCs w:val="15"/>
              </w:rPr>
              <w:t>Subsidios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  <w:highlight w:val="yellow"/>
              </w:rPr>
            </w:pP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  <w:highlight w:val="yellow"/>
              </w:rPr>
            </w:pP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  <w:highlight w:val="yellow"/>
              </w:rPr>
            </w:pP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ind w:right="227"/>
              <w:jc w:val="right"/>
              <w:rPr>
                <w:rFonts w:ascii="Century Gothic" w:hAnsi="Century Gothic" w:cs="Arial"/>
                <w:sz w:val="15"/>
                <w:szCs w:val="15"/>
                <w:highlight w:val="yellow"/>
              </w:rPr>
            </w:pP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spacing w:before="20" w:after="20"/>
              <w:ind w:right="340"/>
              <w:jc w:val="right"/>
              <w:rPr>
                <w:rFonts w:ascii="Century Gothic" w:eastAsia="Arial Unicode MS" w:hAnsi="Century Gothic" w:cs="Arial"/>
                <w:sz w:val="15"/>
                <w:szCs w:val="15"/>
                <w:highlight w:val="yellow"/>
              </w:rPr>
            </w:pP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ind w:right="340"/>
              <w:jc w:val="right"/>
              <w:rPr>
                <w:rFonts w:ascii="Century Gothic" w:hAnsi="Century Gothic" w:cs="Arial"/>
                <w:sz w:val="15"/>
                <w:szCs w:val="15"/>
                <w:highlight w:val="yellow"/>
              </w:rPr>
            </w:pP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AA4D91" w:rsidRPr="00EB0540" w:rsidRDefault="00AA4D91" w:rsidP="00AA4D91">
            <w:pPr>
              <w:ind w:right="340"/>
              <w:jc w:val="right"/>
              <w:rPr>
                <w:rFonts w:ascii="Century Gothic" w:hAnsi="Century Gothic" w:cs="Arial"/>
                <w:sz w:val="15"/>
                <w:szCs w:val="15"/>
                <w:highlight w:val="yellow"/>
              </w:rPr>
            </w:pPr>
          </w:p>
        </w:tc>
      </w:tr>
      <w:tr w:rsidR="00AA4D91" w:rsidRPr="00FA06CF" w:rsidTr="008870E0">
        <w:trPr>
          <w:tblHeader/>
          <w:jc w:val="center"/>
        </w:trPr>
        <w:tc>
          <w:tcPr>
            <w:tcW w:w="3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center"/>
          </w:tcPr>
          <w:p w:rsidR="00AA4D91" w:rsidRPr="004700CC" w:rsidRDefault="00AA4D91" w:rsidP="00AA4D91">
            <w:pPr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 xml:space="preserve">Otros de </w:t>
            </w:r>
            <w:r w:rsidRPr="00557E69">
              <w:rPr>
                <w:rFonts w:ascii="Century Gothic" w:hAnsi="Century Gothic" w:cs="Arial"/>
                <w:sz w:val="15"/>
                <w:szCs w:val="15"/>
              </w:rPr>
              <w:t>Inversión</w:t>
            </w:r>
            <w:r>
              <w:rPr>
                <w:rFonts w:ascii="Century Gothic" w:hAnsi="Century Gothic" w:cs="Arial"/>
                <w:sz w:val="15"/>
                <w:szCs w:val="15"/>
              </w:rPr>
              <w:t xml:space="preserve"> </w:t>
            </w:r>
          </w:p>
        </w:tc>
        <w:tc>
          <w:tcPr>
            <w:tcW w:w="15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4700CC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</w:rPr>
            </w:pPr>
          </w:p>
        </w:tc>
        <w:tc>
          <w:tcPr>
            <w:tcW w:w="14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4700CC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4700CC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</w:rPr>
            </w:pPr>
          </w:p>
        </w:tc>
        <w:tc>
          <w:tcPr>
            <w:tcW w:w="10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1064F1" w:rsidRDefault="00AA4D91" w:rsidP="00AA4D91">
            <w:pPr>
              <w:ind w:right="227"/>
              <w:jc w:val="right"/>
              <w:rPr>
                <w:rFonts w:ascii="Century Gothic" w:hAnsi="Century Gothic" w:cs="Arial"/>
                <w:sz w:val="15"/>
                <w:szCs w:val="15"/>
              </w:rPr>
            </w:pPr>
          </w:p>
        </w:tc>
        <w:tc>
          <w:tcPr>
            <w:tcW w:w="11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4700CC" w:rsidRDefault="00AA4D91" w:rsidP="00AA4D91">
            <w:pPr>
              <w:spacing w:before="20" w:after="20"/>
              <w:ind w:right="340"/>
              <w:jc w:val="right"/>
              <w:rPr>
                <w:rFonts w:ascii="Century Gothic" w:eastAsia="Arial Unicode MS" w:hAnsi="Century Gothic" w:cs="Arial"/>
                <w:sz w:val="15"/>
                <w:szCs w:val="15"/>
              </w:rPr>
            </w:pPr>
          </w:p>
        </w:tc>
        <w:tc>
          <w:tcPr>
            <w:tcW w:w="7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4700CC" w:rsidRDefault="00AA4D91" w:rsidP="00AA4D91">
            <w:pPr>
              <w:spacing w:before="20" w:after="20"/>
              <w:ind w:right="113"/>
              <w:jc w:val="right"/>
              <w:rPr>
                <w:rFonts w:ascii="Century Gothic" w:eastAsia="Arial Unicode MS" w:hAnsi="Century Gothic" w:cs="Arial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A4D91" w:rsidRPr="001064F1" w:rsidRDefault="00AA4D91" w:rsidP="00AA4D91">
            <w:pPr>
              <w:ind w:right="340"/>
              <w:jc w:val="right"/>
              <w:rPr>
                <w:rFonts w:ascii="Century Gothic" w:hAnsi="Century Gothic" w:cs="Arial"/>
                <w:sz w:val="15"/>
                <w:szCs w:val="15"/>
              </w:rPr>
            </w:pPr>
          </w:p>
        </w:tc>
        <w:tc>
          <w:tcPr>
            <w:tcW w:w="11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E0E0E0"/>
            <w:vAlign w:val="bottom"/>
          </w:tcPr>
          <w:p w:rsidR="00AA4D91" w:rsidRPr="001064F1" w:rsidRDefault="00AA4D91" w:rsidP="00AA4D91">
            <w:pPr>
              <w:ind w:right="340"/>
              <w:jc w:val="right"/>
              <w:rPr>
                <w:rFonts w:ascii="Century Gothic" w:hAnsi="Century Gothic" w:cs="Arial"/>
                <w:sz w:val="15"/>
                <w:szCs w:val="15"/>
              </w:rPr>
            </w:pPr>
          </w:p>
        </w:tc>
      </w:tr>
      <w:tr w:rsidR="00AA4D91" w:rsidRPr="00FA06CF" w:rsidTr="008870E0">
        <w:trPr>
          <w:tblHeader/>
          <w:jc w:val="center"/>
        </w:trPr>
        <w:tc>
          <w:tcPr>
            <w:tcW w:w="12644" w:type="dxa"/>
            <w:gridSpan w:val="9"/>
            <w:tcBorders>
              <w:top w:val="single" w:sz="4" w:space="0" w:color="FFFFFF"/>
              <w:left w:val="nil"/>
              <w:bottom w:val="nil"/>
              <w:right w:val="nil"/>
            </w:tcBorders>
            <w:vAlign w:val="center"/>
          </w:tcPr>
          <w:p w:rsidR="00AA4D91" w:rsidRPr="004700CC" w:rsidRDefault="00AA4D91" w:rsidP="003F5B0B">
            <w:pPr>
              <w:spacing w:before="20" w:after="20"/>
              <w:ind w:right="227"/>
              <w:rPr>
                <w:rFonts w:ascii="Century Gothic" w:hAnsi="Century Gothic" w:cs="Arial"/>
                <w:sz w:val="15"/>
                <w:szCs w:val="15"/>
              </w:rPr>
            </w:pPr>
            <w:r w:rsidRPr="004700CC">
              <w:rPr>
                <w:rFonts w:ascii="Century Gothic" w:hAnsi="Century Gothic" w:cs="Arial"/>
                <w:sz w:val="15"/>
                <w:szCs w:val="15"/>
              </w:rPr>
              <w:t xml:space="preserve">Fuente: </w:t>
            </w:r>
            <w:r w:rsidR="003F5B0B">
              <w:rPr>
                <w:rFonts w:ascii="Century Gothic" w:hAnsi="Century Gothic" w:cs="Arial"/>
                <w:sz w:val="15"/>
                <w:szCs w:val="15"/>
              </w:rPr>
              <w:t>Centro de Investigación en Materiales Avanzados, S.C</w:t>
            </w:r>
            <w:r w:rsidRPr="004700CC">
              <w:rPr>
                <w:rFonts w:ascii="Century Gothic" w:hAnsi="Century Gothic" w:cs="Arial"/>
                <w:sz w:val="15"/>
                <w:szCs w:val="15"/>
              </w:rPr>
              <w:t>.</w:t>
            </w:r>
          </w:p>
        </w:tc>
      </w:tr>
    </w:tbl>
    <w:p w:rsidR="008858A2" w:rsidRDefault="008858A2">
      <w:pPr>
        <w:spacing w:before="120" w:after="120"/>
        <w:jc w:val="both"/>
        <w:rPr>
          <w:rFonts w:ascii="Century Gothic" w:hAnsi="Century Gothic" w:cs="Arial"/>
          <w:b/>
          <w:sz w:val="18"/>
          <w:szCs w:val="18"/>
          <w:lang w:val="es-ES" w:eastAsia="es-ES"/>
        </w:rPr>
      </w:pPr>
      <w:r>
        <w:rPr>
          <w:rFonts w:ascii="Century Gothic" w:hAnsi="Century Gothic" w:cs="Arial"/>
          <w:b/>
          <w:sz w:val="18"/>
          <w:szCs w:val="18"/>
          <w:lang w:val="es-ES" w:eastAsia="es-ES"/>
        </w:rPr>
        <w:t>GASTO CORRIENTE</w:t>
      </w:r>
    </w:p>
    <w:p w:rsidR="008858A2" w:rsidRPr="008858A2" w:rsidRDefault="008858A2" w:rsidP="005E62CF">
      <w:pPr>
        <w:pStyle w:val="Textoindependiente2"/>
        <w:numPr>
          <w:ilvl w:val="0"/>
          <w:numId w:val="13"/>
        </w:numPr>
        <w:rPr>
          <w:rFonts w:ascii="Century Gothic" w:hAnsi="Century Gothic"/>
          <w:sz w:val="18"/>
          <w:szCs w:val="18"/>
        </w:rPr>
      </w:pPr>
      <w:r w:rsidRPr="008858A2">
        <w:rPr>
          <w:rFonts w:ascii="Century Gothic" w:hAnsi="Century Gothic" w:cs="Arial"/>
          <w:sz w:val="18"/>
          <w:szCs w:val="18"/>
        </w:rPr>
        <w:t>E</w:t>
      </w:r>
      <w:r w:rsidR="00687422">
        <w:rPr>
          <w:rFonts w:ascii="Century Gothic" w:hAnsi="Century Gothic" w:cs="Arial"/>
          <w:sz w:val="18"/>
          <w:szCs w:val="18"/>
        </w:rPr>
        <w:t>l</w:t>
      </w:r>
      <w:r w:rsidRPr="008858A2">
        <w:rPr>
          <w:rFonts w:ascii="Century Gothic" w:hAnsi="Century Gothic" w:cs="Arial"/>
          <w:sz w:val="18"/>
          <w:szCs w:val="18"/>
        </w:rPr>
        <w:t xml:space="preserve"> </w:t>
      </w:r>
      <w:r w:rsidRPr="008858A2">
        <w:rPr>
          <w:rFonts w:ascii="Century Gothic" w:hAnsi="Century Gothic" w:cs="Arial"/>
          <w:b/>
          <w:i/>
          <w:sz w:val="18"/>
          <w:szCs w:val="18"/>
        </w:rPr>
        <w:t>Gasto Corriente</w:t>
      </w:r>
      <w:r w:rsidR="00687422">
        <w:rPr>
          <w:rFonts w:ascii="Century Gothic" w:hAnsi="Century Gothic" w:cs="Arial"/>
          <w:sz w:val="18"/>
          <w:szCs w:val="18"/>
        </w:rPr>
        <w:t xml:space="preserve"> </w:t>
      </w:r>
      <w:r w:rsidR="00DE4749">
        <w:rPr>
          <w:rFonts w:ascii="Century Gothic" w:hAnsi="Century Gothic" w:cs="Arial"/>
          <w:sz w:val="18"/>
          <w:szCs w:val="18"/>
        </w:rPr>
        <w:t>observó</w:t>
      </w:r>
      <w:r w:rsidRPr="008858A2">
        <w:rPr>
          <w:rFonts w:ascii="Century Gothic" w:hAnsi="Century Gothic" w:cs="Arial"/>
          <w:sz w:val="18"/>
          <w:szCs w:val="18"/>
        </w:rPr>
        <w:t xml:space="preserve"> una variación de </w:t>
      </w:r>
      <w:r w:rsidR="003F5B0B">
        <w:rPr>
          <w:rFonts w:ascii="Century Gothic" w:hAnsi="Century Gothic" w:cs="Arial"/>
          <w:sz w:val="18"/>
          <w:szCs w:val="18"/>
        </w:rPr>
        <w:t>32.9</w:t>
      </w:r>
      <w:r w:rsidRPr="008858A2">
        <w:rPr>
          <w:rFonts w:ascii="Century Gothic" w:hAnsi="Century Gothic" w:cs="Arial"/>
          <w:sz w:val="18"/>
          <w:szCs w:val="18"/>
        </w:rPr>
        <w:t xml:space="preserve"> por ciento, por encima del pr</w:t>
      </w:r>
      <w:r w:rsidR="001266F2">
        <w:rPr>
          <w:rFonts w:ascii="Century Gothic" w:hAnsi="Century Gothic" w:cs="Arial"/>
          <w:sz w:val="18"/>
          <w:szCs w:val="18"/>
        </w:rPr>
        <w:t xml:space="preserve">esupuesto original </w:t>
      </w:r>
      <w:r w:rsidR="00205485">
        <w:rPr>
          <w:rFonts w:ascii="Century Gothic" w:hAnsi="Century Gothic" w:cs="Arial"/>
          <w:sz w:val="18"/>
          <w:szCs w:val="18"/>
        </w:rPr>
        <w:t>aprobado</w:t>
      </w:r>
      <w:r w:rsidR="001266F2">
        <w:rPr>
          <w:rFonts w:ascii="Century Gothic" w:hAnsi="Century Gothic" w:cs="Arial"/>
          <w:sz w:val="18"/>
          <w:szCs w:val="18"/>
        </w:rPr>
        <w:t xml:space="preserve">. </w:t>
      </w:r>
      <w:r w:rsidRPr="008858A2">
        <w:rPr>
          <w:rFonts w:ascii="Century Gothic" w:hAnsi="Century Gothic" w:cs="Arial"/>
          <w:sz w:val="18"/>
          <w:szCs w:val="18"/>
        </w:rPr>
        <w:t xml:space="preserve">Su evolución por </w:t>
      </w:r>
      <w:r w:rsidR="00A57FC9">
        <w:rPr>
          <w:rFonts w:ascii="Century Gothic" w:hAnsi="Century Gothic" w:cs="Arial"/>
          <w:sz w:val="18"/>
          <w:szCs w:val="18"/>
        </w:rPr>
        <w:t xml:space="preserve">rubro de gasto </w:t>
      </w:r>
      <w:r w:rsidRPr="008858A2">
        <w:rPr>
          <w:rFonts w:ascii="Century Gothic" w:hAnsi="Century Gothic" w:cs="Arial"/>
          <w:sz w:val="18"/>
          <w:szCs w:val="18"/>
        </w:rPr>
        <w:t xml:space="preserve">se presenta a continuación: </w:t>
      </w:r>
    </w:p>
    <w:p w:rsidR="008858A2" w:rsidRPr="008858A2" w:rsidRDefault="008858A2" w:rsidP="004440E5">
      <w:pPr>
        <w:numPr>
          <w:ilvl w:val="0"/>
          <w:numId w:val="8"/>
        </w:numPr>
        <w:tabs>
          <w:tab w:val="clear" w:pos="784"/>
          <w:tab w:val="left" w:pos="340"/>
        </w:tabs>
        <w:spacing w:before="60" w:after="120"/>
        <w:ind w:left="652" w:hanging="312"/>
        <w:jc w:val="both"/>
        <w:rPr>
          <w:rFonts w:ascii="Century Gothic" w:hAnsi="Century Gothic"/>
          <w:sz w:val="18"/>
          <w:szCs w:val="18"/>
        </w:rPr>
      </w:pPr>
      <w:r w:rsidRPr="008858A2">
        <w:rPr>
          <w:rFonts w:ascii="Century Gothic" w:hAnsi="Century Gothic"/>
          <w:sz w:val="18"/>
          <w:szCs w:val="18"/>
        </w:rPr>
        <w:t xml:space="preserve">Las erogaciones en </w:t>
      </w:r>
      <w:r w:rsidRPr="008858A2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Servicios Personales</w:t>
      </w:r>
      <w:r w:rsidRPr="008858A2">
        <w:rPr>
          <w:rFonts w:ascii="Century Gothic" w:hAnsi="Century Gothic"/>
          <w:sz w:val="18"/>
          <w:szCs w:val="18"/>
        </w:rPr>
        <w:t xml:space="preserve"> registraron una disminución de </w:t>
      </w:r>
      <w:r w:rsidR="003F5B0B">
        <w:rPr>
          <w:rFonts w:ascii="Century Gothic" w:hAnsi="Century Gothic"/>
          <w:sz w:val="18"/>
          <w:szCs w:val="18"/>
        </w:rPr>
        <w:t>0.2</w:t>
      </w:r>
      <w:r w:rsidRPr="008858A2">
        <w:rPr>
          <w:rFonts w:ascii="Century Gothic" w:hAnsi="Century Gothic"/>
          <w:sz w:val="18"/>
          <w:szCs w:val="18"/>
        </w:rPr>
        <w:t xml:space="preserve"> por ciento respecto al presupuesto original, debido principalmente a lo siguiente:</w:t>
      </w:r>
    </w:p>
    <w:p w:rsidR="008858A2" w:rsidRPr="008858A2" w:rsidRDefault="008858A2" w:rsidP="004440E5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/>
          <w:sz w:val="18"/>
          <w:szCs w:val="18"/>
        </w:rPr>
      </w:pPr>
      <w:r w:rsidRPr="008858A2">
        <w:rPr>
          <w:rFonts w:ascii="Century Gothic" w:hAnsi="Century Gothic" w:cs="Arial"/>
          <w:iCs/>
          <w:spacing w:val="-6"/>
          <w:sz w:val="18"/>
          <w:szCs w:val="18"/>
        </w:rPr>
        <w:t xml:space="preserve">A </w:t>
      </w:r>
      <w:r w:rsidR="00DE0BA4">
        <w:rPr>
          <w:rFonts w:ascii="Century Gothic" w:hAnsi="Century Gothic" w:cs="Arial"/>
          <w:iCs/>
          <w:spacing w:val="-6"/>
          <w:sz w:val="18"/>
          <w:szCs w:val="18"/>
        </w:rPr>
        <w:t>que los recursos propios destinados para el pago de estímulos al personal científico y tecnológico no fueron ejercidos en su totalidad, ya que este concepto fue cubierto con recursos del fideicomiso</w:t>
      </w:r>
      <w:r w:rsidRPr="008858A2">
        <w:rPr>
          <w:rFonts w:ascii="Century Gothic" w:hAnsi="Century Gothic" w:cs="Arial"/>
          <w:iCs/>
          <w:spacing w:val="-6"/>
          <w:sz w:val="18"/>
          <w:szCs w:val="18"/>
        </w:rPr>
        <w:t>.</w:t>
      </w:r>
    </w:p>
    <w:p w:rsidR="005F6A84" w:rsidRPr="00A70E88" w:rsidRDefault="008858A2" w:rsidP="004440E5">
      <w:pPr>
        <w:numPr>
          <w:ilvl w:val="0"/>
          <w:numId w:val="8"/>
        </w:numPr>
        <w:tabs>
          <w:tab w:val="clear" w:pos="784"/>
          <w:tab w:val="left" w:pos="340"/>
        </w:tabs>
        <w:spacing w:before="60" w:after="120"/>
        <w:ind w:left="652" w:hanging="312"/>
        <w:jc w:val="both"/>
        <w:rPr>
          <w:rFonts w:ascii="Century Gothic" w:hAnsi="Century Gothic"/>
          <w:sz w:val="18"/>
          <w:szCs w:val="18"/>
        </w:rPr>
      </w:pPr>
      <w:r w:rsidRPr="00A70E88">
        <w:rPr>
          <w:rFonts w:ascii="Century Gothic" w:hAnsi="Century Gothic"/>
          <w:sz w:val="18"/>
          <w:szCs w:val="18"/>
        </w:rPr>
        <w:t xml:space="preserve">En el rubro de </w:t>
      </w:r>
      <w:r w:rsidR="00295E86" w:rsidRPr="00A70E88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Gasto</w:t>
      </w:r>
      <w:r w:rsidR="00AA4D91" w:rsidRPr="00A70E88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s</w:t>
      </w:r>
      <w:r w:rsidR="00295E86" w:rsidRPr="00A70E88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 xml:space="preserve"> d</w:t>
      </w:r>
      <w:r w:rsidRPr="00A70E88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e</w:t>
      </w:r>
      <w:r w:rsidR="00295E86" w:rsidRPr="00A70E88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 xml:space="preserve"> Operación</w:t>
      </w:r>
      <w:r w:rsidRPr="00A70E88">
        <w:rPr>
          <w:rFonts w:ascii="Century Gothic" w:hAnsi="Century Gothic"/>
          <w:sz w:val="18"/>
          <w:szCs w:val="18"/>
        </w:rPr>
        <w:t xml:space="preserve"> se registró un mayor ejercicio presupuestario de </w:t>
      </w:r>
      <w:r w:rsidR="00DE0BA4">
        <w:rPr>
          <w:rFonts w:ascii="Century Gothic" w:hAnsi="Century Gothic"/>
          <w:sz w:val="18"/>
          <w:szCs w:val="18"/>
        </w:rPr>
        <w:t>4.8</w:t>
      </w:r>
      <w:r w:rsidRPr="00A70E88">
        <w:rPr>
          <w:rFonts w:ascii="Century Gothic" w:hAnsi="Century Gothic"/>
          <w:sz w:val="18"/>
          <w:szCs w:val="18"/>
        </w:rPr>
        <w:t xml:space="preserve"> por ciento, en comparación con el presupuesto original, debido primordialmente a</w:t>
      </w:r>
      <w:r w:rsidR="005F6A84" w:rsidRPr="00A70E88">
        <w:rPr>
          <w:rFonts w:ascii="Century Gothic" w:hAnsi="Century Gothic"/>
          <w:sz w:val="18"/>
          <w:szCs w:val="18"/>
        </w:rPr>
        <w:t xml:space="preserve"> las siguientes causas:</w:t>
      </w:r>
    </w:p>
    <w:p w:rsidR="007C6D97" w:rsidRPr="00D54E80" w:rsidRDefault="007C6D97" w:rsidP="003E26AC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En </w:t>
      </w:r>
      <w:r w:rsidRPr="0008362C">
        <w:rPr>
          <w:rFonts w:ascii="Century Gothic" w:hAnsi="Century Gothic" w:cs="Arial"/>
          <w:i/>
          <w:sz w:val="18"/>
          <w:szCs w:val="18"/>
          <w:lang w:val="es-ES" w:eastAsia="es-ES"/>
        </w:rPr>
        <w:t>Materiales y Suministros</w:t>
      </w:r>
      <w:r>
        <w:rPr>
          <w:rFonts w:ascii="Century Gothic" w:hAnsi="Century Gothic"/>
          <w:sz w:val="18"/>
          <w:szCs w:val="18"/>
        </w:rPr>
        <w:t xml:space="preserve"> se </w:t>
      </w:r>
      <w:r w:rsidR="00414C14">
        <w:rPr>
          <w:rFonts w:ascii="Century Gothic" w:hAnsi="Century Gothic"/>
          <w:sz w:val="18"/>
          <w:szCs w:val="18"/>
        </w:rPr>
        <w:t>observ</w:t>
      </w:r>
      <w:r>
        <w:rPr>
          <w:rFonts w:ascii="Century Gothic" w:hAnsi="Century Gothic"/>
          <w:sz w:val="18"/>
          <w:szCs w:val="18"/>
        </w:rPr>
        <w:t>ó un mayor ejercicio presupuesta</w:t>
      </w:r>
      <w:r w:rsidR="00A93171">
        <w:rPr>
          <w:rFonts w:ascii="Century Gothic" w:hAnsi="Century Gothic"/>
          <w:sz w:val="18"/>
          <w:szCs w:val="18"/>
        </w:rPr>
        <w:t>rio</w:t>
      </w:r>
      <w:r>
        <w:rPr>
          <w:rFonts w:ascii="Century Gothic" w:hAnsi="Century Gothic"/>
          <w:sz w:val="18"/>
          <w:szCs w:val="18"/>
        </w:rPr>
        <w:t xml:space="preserve"> </w:t>
      </w:r>
      <w:r w:rsidR="00657EB4">
        <w:rPr>
          <w:rFonts w:ascii="Century Gothic" w:hAnsi="Century Gothic"/>
          <w:sz w:val="18"/>
          <w:szCs w:val="18"/>
        </w:rPr>
        <w:t xml:space="preserve">de </w:t>
      </w:r>
      <w:r w:rsidR="005675BE">
        <w:rPr>
          <w:rFonts w:ascii="Century Gothic" w:hAnsi="Century Gothic"/>
          <w:sz w:val="18"/>
          <w:szCs w:val="18"/>
        </w:rPr>
        <w:t>1</w:t>
      </w:r>
      <w:r w:rsidRPr="00A70E88">
        <w:rPr>
          <w:rFonts w:ascii="Century Gothic" w:hAnsi="Century Gothic"/>
          <w:sz w:val="18"/>
          <w:szCs w:val="18"/>
        </w:rPr>
        <w:t>7.0</w:t>
      </w:r>
      <w:r>
        <w:rPr>
          <w:rFonts w:ascii="Century Gothic" w:hAnsi="Century Gothic"/>
          <w:sz w:val="18"/>
          <w:szCs w:val="18"/>
        </w:rPr>
        <w:t xml:space="preserve"> por ciento, en comparación con el presupuesto original </w:t>
      </w:r>
      <w:r w:rsidR="00414C14">
        <w:rPr>
          <w:rFonts w:ascii="Century Gothic" w:hAnsi="Century Gothic"/>
          <w:sz w:val="18"/>
          <w:szCs w:val="18"/>
        </w:rPr>
        <w:t>por</w:t>
      </w:r>
      <w:r>
        <w:rPr>
          <w:rFonts w:ascii="Century Gothic" w:hAnsi="Century Gothic"/>
          <w:sz w:val="18"/>
          <w:szCs w:val="18"/>
        </w:rPr>
        <w:t xml:space="preserve"> las siguientes causas:</w:t>
      </w:r>
    </w:p>
    <w:p w:rsidR="001B6B15" w:rsidRPr="005B6BFE" w:rsidRDefault="005F6A84" w:rsidP="003E26AC">
      <w:pPr>
        <w:numPr>
          <w:ilvl w:val="0"/>
          <w:numId w:val="14"/>
        </w:num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</w:rPr>
      </w:pPr>
      <w:r w:rsidRPr="005B6BFE">
        <w:rPr>
          <w:rFonts w:ascii="Century Gothic" w:hAnsi="Century Gothic" w:cs="Arial"/>
          <w:iCs/>
          <w:sz w:val="18"/>
          <w:szCs w:val="18"/>
        </w:rPr>
        <w:t>S</w:t>
      </w:r>
      <w:r w:rsidR="0058548B" w:rsidRPr="005B6BFE">
        <w:rPr>
          <w:rFonts w:ascii="Century Gothic" w:hAnsi="Century Gothic" w:cs="Arial"/>
          <w:iCs/>
          <w:sz w:val="18"/>
          <w:szCs w:val="18"/>
        </w:rPr>
        <w:t xml:space="preserve">e </w:t>
      </w:r>
      <w:r w:rsidR="00DE0BA4">
        <w:rPr>
          <w:rFonts w:ascii="Century Gothic" w:hAnsi="Century Gothic" w:cs="Arial"/>
          <w:iCs/>
          <w:sz w:val="18"/>
          <w:szCs w:val="18"/>
        </w:rPr>
        <w:t>recibió ampliación de recursos para el Programa de la Maestría en Energías Renovables.</w:t>
      </w:r>
      <w:r w:rsidRPr="005B6BFE">
        <w:rPr>
          <w:rFonts w:ascii="Century Gothic" w:hAnsi="Century Gothic" w:cs="Arial"/>
          <w:iCs/>
          <w:sz w:val="18"/>
          <w:szCs w:val="18"/>
        </w:rPr>
        <w:t xml:space="preserve"> </w:t>
      </w:r>
    </w:p>
    <w:p w:rsidR="00F478D3" w:rsidRPr="005B6BFE" w:rsidRDefault="00DE0BA4" w:rsidP="003E26AC">
      <w:pPr>
        <w:numPr>
          <w:ilvl w:val="0"/>
          <w:numId w:val="14"/>
        </w:num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>Se ampliaron los recursos propios, derivado de la Venta de Proyectos y Servicios a la Industria, lo que origino que el consumo en Materiales se incrementara</w:t>
      </w:r>
      <w:r w:rsidR="00BF2333" w:rsidRPr="005B6BFE">
        <w:rPr>
          <w:rFonts w:ascii="Century Gothic" w:hAnsi="Century Gothic" w:cs="Arial"/>
          <w:iCs/>
          <w:sz w:val="18"/>
          <w:szCs w:val="18"/>
        </w:rPr>
        <w:t>.</w:t>
      </w:r>
    </w:p>
    <w:p w:rsidR="007C6D97" w:rsidRPr="007C6D97" w:rsidRDefault="007C6D97" w:rsidP="003E26AC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En </w:t>
      </w:r>
      <w:r w:rsidRPr="0008362C">
        <w:rPr>
          <w:rFonts w:ascii="Century Gothic" w:hAnsi="Century Gothic" w:cs="Arial"/>
          <w:i/>
          <w:sz w:val="18"/>
          <w:szCs w:val="18"/>
          <w:lang w:val="es-ES" w:eastAsia="es-ES"/>
        </w:rPr>
        <w:t>Servicios  Generales</w:t>
      </w:r>
      <w:r>
        <w:rPr>
          <w:rFonts w:ascii="Century Gothic" w:hAnsi="Century Gothic"/>
          <w:sz w:val="18"/>
          <w:szCs w:val="18"/>
        </w:rPr>
        <w:t xml:space="preserve"> </w:t>
      </w:r>
      <w:r w:rsidR="001B5FF6">
        <w:rPr>
          <w:rFonts w:ascii="Century Gothic" w:hAnsi="Century Gothic"/>
          <w:sz w:val="18"/>
          <w:szCs w:val="18"/>
        </w:rPr>
        <w:t>el presupuesto ejercido fue mayor en</w:t>
      </w:r>
      <w:r>
        <w:rPr>
          <w:rFonts w:ascii="Century Gothic" w:hAnsi="Century Gothic"/>
          <w:sz w:val="18"/>
          <w:szCs w:val="18"/>
        </w:rPr>
        <w:t xml:space="preserve"> </w:t>
      </w:r>
      <w:r w:rsidR="00DE0BA4">
        <w:rPr>
          <w:rFonts w:ascii="Century Gothic" w:hAnsi="Century Gothic"/>
          <w:sz w:val="18"/>
          <w:szCs w:val="18"/>
        </w:rPr>
        <w:t>0.8</w:t>
      </w:r>
      <w:r>
        <w:rPr>
          <w:rFonts w:ascii="Century Gothic" w:hAnsi="Century Gothic"/>
          <w:sz w:val="18"/>
          <w:szCs w:val="18"/>
        </w:rPr>
        <w:t xml:space="preserve"> por ciento respecto al presupuesto original</w:t>
      </w:r>
      <w:r w:rsidR="001B5FF6">
        <w:rPr>
          <w:rFonts w:ascii="Century Gothic" w:hAnsi="Century Gothic"/>
          <w:sz w:val="18"/>
          <w:szCs w:val="18"/>
        </w:rPr>
        <w:t>,</w:t>
      </w:r>
      <w:r>
        <w:rPr>
          <w:rFonts w:ascii="Century Gothic" w:hAnsi="Century Gothic"/>
          <w:sz w:val="18"/>
          <w:szCs w:val="18"/>
        </w:rPr>
        <w:t xml:space="preserve"> </w:t>
      </w:r>
      <w:r w:rsidR="001B5FF6">
        <w:rPr>
          <w:rFonts w:ascii="Century Gothic" w:hAnsi="Century Gothic"/>
          <w:sz w:val="18"/>
          <w:szCs w:val="18"/>
        </w:rPr>
        <w:t>como resultado de</w:t>
      </w:r>
      <w:r>
        <w:rPr>
          <w:rFonts w:ascii="Century Gothic" w:hAnsi="Century Gothic"/>
          <w:sz w:val="18"/>
          <w:szCs w:val="18"/>
        </w:rPr>
        <w:t xml:space="preserve"> las siguientes causas:</w:t>
      </w:r>
    </w:p>
    <w:p w:rsidR="00F478D3" w:rsidRDefault="00DE0BA4" w:rsidP="003E26AC">
      <w:pPr>
        <w:numPr>
          <w:ilvl w:val="0"/>
          <w:numId w:val="14"/>
        </w:num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</w:rPr>
      </w:pPr>
      <w:r w:rsidRPr="005B6BFE">
        <w:rPr>
          <w:rFonts w:ascii="Century Gothic" w:hAnsi="Century Gothic" w:cs="Arial"/>
          <w:iCs/>
          <w:sz w:val="18"/>
          <w:szCs w:val="18"/>
        </w:rPr>
        <w:t xml:space="preserve">Se </w:t>
      </w:r>
      <w:r>
        <w:rPr>
          <w:rFonts w:ascii="Century Gothic" w:hAnsi="Century Gothic" w:cs="Arial"/>
          <w:iCs/>
          <w:sz w:val="18"/>
          <w:szCs w:val="18"/>
        </w:rPr>
        <w:t>recibió ampliación de recursos para el Programa de la Maestría en Energías Renovables</w:t>
      </w:r>
      <w:r w:rsidR="00F213AB">
        <w:rPr>
          <w:rFonts w:ascii="Century Gothic" w:hAnsi="Century Gothic" w:cs="Arial"/>
          <w:iCs/>
          <w:sz w:val="18"/>
          <w:szCs w:val="18"/>
        </w:rPr>
        <w:t>.</w:t>
      </w:r>
      <w:r w:rsidR="00F478D3" w:rsidRPr="005B6BFE">
        <w:rPr>
          <w:rFonts w:ascii="Century Gothic" w:hAnsi="Century Gothic" w:cs="Arial"/>
          <w:iCs/>
          <w:sz w:val="18"/>
          <w:szCs w:val="18"/>
        </w:rPr>
        <w:t xml:space="preserve"> </w:t>
      </w:r>
    </w:p>
    <w:p w:rsidR="005675BE" w:rsidRPr="005B6BFE" w:rsidRDefault="005675BE" w:rsidP="005675BE">
      <w:pPr>
        <w:numPr>
          <w:ilvl w:val="0"/>
          <w:numId w:val="14"/>
        </w:num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>Se ampliaron los recursos propios derivado de la Venta de Proyectos y Servicios a la Industria, lo que origin</w:t>
      </w:r>
      <w:r w:rsidR="00DF3AFA">
        <w:rPr>
          <w:rFonts w:ascii="Century Gothic" w:hAnsi="Century Gothic" w:cs="Arial"/>
          <w:iCs/>
          <w:sz w:val="18"/>
          <w:szCs w:val="18"/>
        </w:rPr>
        <w:t>ó</w:t>
      </w:r>
      <w:r>
        <w:rPr>
          <w:rFonts w:ascii="Century Gothic" w:hAnsi="Century Gothic" w:cs="Arial"/>
          <w:iCs/>
          <w:sz w:val="18"/>
          <w:szCs w:val="18"/>
        </w:rPr>
        <w:t xml:space="preserve"> que </w:t>
      </w:r>
      <w:r w:rsidR="00DF3AFA">
        <w:rPr>
          <w:rFonts w:ascii="Century Gothic" w:hAnsi="Century Gothic" w:cs="Arial"/>
          <w:iCs/>
          <w:sz w:val="18"/>
          <w:szCs w:val="18"/>
        </w:rPr>
        <w:t>la demanda</w:t>
      </w:r>
      <w:r>
        <w:rPr>
          <w:rFonts w:ascii="Century Gothic" w:hAnsi="Century Gothic" w:cs="Arial"/>
          <w:iCs/>
          <w:sz w:val="18"/>
          <w:szCs w:val="18"/>
        </w:rPr>
        <w:t xml:space="preserve"> </w:t>
      </w:r>
      <w:r w:rsidR="00DF3AFA">
        <w:rPr>
          <w:rFonts w:ascii="Century Gothic" w:hAnsi="Century Gothic" w:cs="Arial"/>
          <w:iCs/>
          <w:sz w:val="18"/>
          <w:szCs w:val="18"/>
        </w:rPr>
        <w:t>de</w:t>
      </w:r>
      <w:r>
        <w:rPr>
          <w:rFonts w:ascii="Century Gothic" w:hAnsi="Century Gothic" w:cs="Arial"/>
          <w:iCs/>
          <w:sz w:val="18"/>
          <w:szCs w:val="18"/>
        </w:rPr>
        <w:t xml:space="preserve"> </w:t>
      </w:r>
      <w:r w:rsidR="00DF3AFA">
        <w:rPr>
          <w:rFonts w:ascii="Century Gothic" w:hAnsi="Century Gothic" w:cs="Arial"/>
          <w:iCs/>
          <w:sz w:val="18"/>
          <w:szCs w:val="18"/>
        </w:rPr>
        <w:t>Servicios</w:t>
      </w:r>
      <w:r>
        <w:rPr>
          <w:rFonts w:ascii="Century Gothic" w:hAnsi="Century Gothic" w:cs="Arial"/>
          <w:iCs/>
          <w:sz w:val="18"/>
          <w:szCs w:val="18"/>
        </w:rPr>
        <w:t xml:space="preserve"> se incrementara</w:t>
      </w:r>
      <w:r w:rsidR="00DF3AFA">
        <w:rPr>
          <w:rFonts w:ascii="Century Gothic" w:hAnsi="Century Gothic" w:cs="Arial"/>
          <w:iCs/>
          <w:sz w:val="18"/>
          <w:szCs w:val="18"/>
        </w:rPr>
        <w:t xml:space="preserve"> por el desarrollo mismo de los proyectos mencionados</w:t>
      </w:r>
      <w:r w:rsidRPr="005B6BFE">
        <w:rPr>
          <w:rFonts w:ascii="Century Gothic" w:hAnsi="Century Gothic" w:cs="Arial"/>
          <w:iCs/>
          <w:sz w:val="18"/>
          <w:szCs w:val="18"/>
        </w:rPr>
        <w:t>.</w:t>
      </w:r>
    </w:p>
    <w:p w:rsidR="008858A2" w:rsidRDefault="008858A2" w:rsidP="004440E5">
      <w:pPr>
        <w:numPr>
          <w:ilvl w:val="0"/>
          <w:numId w:val="8"/>
        </w:numPr>
        <w:tabs>
          <w:tab w:val="clear" w:pos="784"/>
          <w:tab w:val="left" w:pos="340"/>
        </w:tabs>
        <w:spacing w:before="60" w:after="120"/>
        <w:ind w:left="652" w:hanging="312"/>
        <w:jc w:val="both"/>
        <w:rPr>
          <w:rFonts w:ascii="Century Gothic" w:hAnsi="Century Gothic"/>
          <w:sz w:val="18"/>
          <w:szCs w:val="18"/>
        </w:rPr>
      </w:pPr>
      <w:r w:rsidRPr="00D54E80">
        <w:rPr>
          <w:rFonts w:ascii="Century Gothic" w:hAnsi="Century Gothic"/>
          <w:sz w:val="18"/>
          <w:szCs w:val="18"/>
        </w:rPr>
        <w:t xml:space="preserve">El rubro de </w:t>
      </w:r>
      <w:r w:rsidRPr="00D54E80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S</w:t>
      </w:r>
      <w:r w:rsidR="00295E86" w:rsidRPr="00D54E80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ubsidios</w:t>
      </w:r>
      <w:r w:rsidRPr="00D54E80">
        <w:rPr>
          <w:rFonts w:ascii="Century Gothic" w:hAnsi="Century Gothic"/>
          <w:sz w:val="18"/>
          <w:szCs w:val="18"/>
        </w:rPr>
        <w:t xml:space="preserve"> </w:t>
      </w:r>
      <w:r w:rsidR="001B6B15" w:rsidRPr="00D54E80">
        <w:rPr>
          <w:rFonts w:ascii="Century Gothic" w:hAnsi="Century Gothic"/>
          <w:sz w:val="18"/>
          <w:szCs w:val="18"/>
        </w:rPr>
        <w:t>observó</w:t>
      </w:r>
      <w:r w:rsidR="006139C6" w:rsidRPr="00D54E80">
        <w:rPr>
          <w:rFonts w:ascii="Century Gothic" w:hAnsi="Century Gothic"/>
          <w:sz w:val="18"/>
          <w:szCs w:val="18"/>
        </w:rPr>
        <w:t xml:space="preserve"> un ma</w:t>
      </w:r>
      <w:r w:rsidRPr="00D54E80">
        <w:rPr>
          <w:rFonts w:ascii="Century Gothic" w:hAnsi="Century Gothic"/>
          <w:sz w:val="18"/>
          <w:szCs w:val="18"/>
        </w:rPr>
        <w:t xml:space="preserve">yor ejercicio presupuestario de </w:t>
      </w:r>
      <w:r w:rsidR="00DE0BA4">
        <w:rPr>
          <w:rFonts w:ascii="Century Gothic" w:hAnsi="Century Gothic"/>
          <w:sz w:val="18"/>
          <w:szCs w:val="18"/>
        </w:rPr>
        <w:t>55.5</w:t>
      </w:r>
      <w:r w:rsidRPr="00D54E80">
        <w:rPr>
          <w:rFonts w:ascii="Century Gothic" w:hAnsi="Century Gothic"/>
          <w:sz w:val="18"/>
          <w:szCs w:val="18"/>
        </w:rPr>
        <w:t xml:space="preserve"> por ciento respecto al presupuesto original, debido principalmente a lo siguiente:</w:t>
      </w:r>
    </w:p>
    <w:p w:rsidR="00F478D3" w:rsidRPr="00D54E80" w:rsidRDefault="00DE0BA4" w:rsidP="00F478D3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Se recibió ampliación presupuestal para cubrir las Becas de los alumnos </w:t>
      </w:r>
      <w:r w:rsidR="00DF3AFA">
        <w:rPr>
          <w:rFonts w:ascii="Century Gothic" w:hAnsi="Century Gothic"/>
          <w:sz w:val="18"/>
          <w:szCs w:val="18"/>
        </w:rPr>
        <w:t>inscritos en</w:t>
      </w:r>
      <w:r>
        <w:rPr>
          <w:rFonts w:ascii="Century Gothic" w:hAnsi="Century Gothic"/>
          <w:sz w:val="18"/>
          <w:szCs w:val="18"/>
        </w:rPr>
        <w:t xml:space="preserve"> la Maestría en Comercialización de Ciencia y Tecnología impartida por la Universidad de Texas en Austin</w:t>
      </w:r>
      <w:r w:rsidR="00F478D3">
        <w:rPr>
          <w:rFonts w:ascii="Century Gothic" w:hAnsi="Century Gothic"/>
          <w:sz w:val="18"/>
          <w:szCs w:val="18"/>
        </w:rPr>
        <w:t>.</w:t>
      </w:r>
    </w:p>
    <w:p w:rsidR="00DE0BA4" w:rsidRDefault="008858A2" w:rsidP="00DE0BA4">
      <w:pPr>
        <w:numPr>
          <w:ilvl w:val="0"/>
          <w:numId w:val="8"/>
        </w:numPr>
        <w:tabs>
          <w:tab w:val="clear" w:pos="784"/>
          <w:tab w:val="left" w:pos="340"/>
        </w:tabs>
        <w:spacing w:before="60" w:after="120"/>
        <w:ind w:left="652" w:hanging="312"/>
        <w:jc w:val="both"/>
        <w:rPr>
          <w:rFonts w:ascii="Century Gothic" w:hAnsi="Century Gothic" w:cs="Arial"/>
          <w:sz w:val="18"/>
          <w:szCs w:val="18"/>
          <w:lang w:val="es-ES" w:eastAsia="es-ES"/>
        </w:rPr>
      </w:pPr>
      <w:r w:rsidRPr="008858A2">
        <w:rPr>
          <w:rFonts w:ascii="Century Gothic" w:hAnsi="Century Gothic" w:cs="Arial"/>
          <w:sz w:val="18"/>
          <w:szCs w:val="18"/>
          <w:lang w:val="es-ES" w:eastAsia="es-ES"/>
        </w:rPr>
        <w:t xml:space="preserve">En el rubro de gasto </w:t>
      </w:r>
      <w:r w:rsidRPr="008858A2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Otros de Corriente</w:t>
      </w:r>
      <w:r w:rsidR="00DF3AFA">
        <w:rPr>
          <w:rFonts w:ascii="Century Gothic" w:hAnsi="Century Gothic" w:cs="Arial"/>
          <w:b/>
          <w:i/>
          <w:sz w:val="18"/>
          <w:szCs w:val="18"/>
          <w:lang w:val="es-ES" w:eastAsia="es-ES"/>
        </w:rPr>
        <w:t>,</w:t>
      </w:r>
      <w:r w:rsidRPr="008858A2">
        <w:rPr>
          <w:rFonts w:ascii="Century Gothic" w:hAnsi="Century Gothic" w:cs="Arial,Italic"/>
          <w:i/>
          <w:iCs/>
          <w:sz w:val="18"/>
          <w:szCs w:val="18"/>
          <w:lang w:val="es-ES" w:eastAsia="es-ES"/>
        </w:rPr>
        <w:t xml:space="preserve"> </w:t>
      </w:r>
      <w:r w:rsidR="00C86ABA" w:rsidRPr="00C86ABA">
        <w:rPr>
          <w:rFonts w:ascii="Century Gothic" w:hAnsi="Century Gothic" w:cs="Arial,Italic"/>
          <w:iCs/>
          <w:sz w:val="18"/>
          <w:szCs w:val="18"/>
          <w:lang w:val="es-ES" w:eastAsia="es-ES"/>
        </w:rPr>
        <w:t xml:space="preserve">el presupuesto ejercido fue mayor </w:t>
      </w:r>
      <w:r w:rsidR="00DE0BA4">
        <w:rPr>
          <w:rFonts w:ascii="Century Gothic" w:hAnsi="Century Gothic" w:cs="Arial,Italic"/>
          <w:iCs/>
          <w:sz w:val="18"/>
          <w:szCs w:val="18"/>
          <w:lang w:val="es-ES" w:eastAsia="es-ES"/>
        </w:rPr>
        <w:t>con</w:t>
      </w:r>
      <w:r w:rsidRPr="008858A2">
        <w:rPr>
          <w:rFonts w:ascii="Century Gothic" w:hAnsi="Century Gothic" w:cs="Arial"/>
          <w:sz w:val="18"/>
          <w:szCs w:val="18"/>
          <w:lang w:val="es-ES" w:eastAsia="es-ES"/>
        </w:rPr>
        <w:t xml:space="preserve"> respecto al monto original</w:t>
      </w:r>
      <w:r w:rsidR="00082348">
        <w:rPr>
          <w:rFonts w:ascii="Century Gothic" w:hAnsi="Century Gothic" w:cs="Arial"/>
          <w:sz w:val="18"/>
          <w:szCs w:val="18"/>
          <w:lang w:val="es-ES" w:eastAsia="es-ES"/>
        </w:rPr>
        <w:t xml:space="preserve"> aprobado</w:t>
      </w:r>
      <w:r w:rsidR="00DF3AFA">
        <w:rPr>
          <w:rFonts w:ascii="Century Gothic" w:hAnsi="Century Gothic" w:cs="Arial"/>
          <w:sz w:val="18"/>
          <w:szCs w:val="18"/>
          <w:lang w:val="es-ES" w:eastAsia="es-ES"/>
        </w:rPr>
        <w:t>,</w:t>
      </w:r>
      <w:r w:rsidR="00DE0BA4">
        <w:rPr>
          <w:rFonts w:ascii="Century Gothic" w:hAnsi="Century Gothic" w:cs="Arial"/>
          <w:sz w:val="18"/>
          <w:szCs w:val="18"/>
          <w:lang w:val="es-ES" w:eastAsia="es-ES"/>
        </w:rPr>
        <w:t xml:space="preserve"> debido a que en el presupuesto original no se consideraron recursos en este rubro, sin embargo el presupuesto modificado consideró los recursos transferidos al Fideicomiso del CIMAV</w:t>
      </w:r>
      <w:r w:rsidRPr="008858A2">
        <w:rPr>
          <w:rFonts w:ascii="Century Gothic" w:hAnsi="Century Gothic" w:cs="Arial"/>
          <w:sz w:val="18"/>
          <w:szCs w:val="18"/>
          <w:lang w:val="es-ES" w:eastAsia="es-ES"/>
        </w:rPr>
        <w:t>.</w:t>
      </w:r>
    </w:p>
    <w:p w:rsidR="0008362C" w:rsidRDefault="0008362C">
      <w:pPr>
        <w:spacing w:before="120"/>
        <w:jc w:val="both"/>
        <w:rPr>
          <w:rFonts w:ascii="Century Gothic" w:hAnsi="Century Gothic" w:cs="Arial"/>
          <w:b/>
          <w:sz w:val="18"/>
          <w:szCs w:val="18"/>
        </w:rPr>
      </w:pPr>
    </w:p>
    <w:p w:rsidR="008858A2" w:rsidRPr="008858A2" w:rsidRDefault="008858A2">
      <w:pPr>
        <w:spacing w:before="120"/>
        <w:jc w:val="both"/>
        <w:rPr>
          <w:rFonts w:ascii="Century Gothic" w:hAnsi="Century Gothic" w:cs="Arial"/>
          <w:b/>
          <w:sz w:val="18"/>
          <w:szCs w:val="18"/>
        </w:rPr>
      </w:pPr>
      <w:r w:rsidRPr="008858A2">
        <w:rPr>
          <w:rFonts w:ascii="Century Gothic" w:hAnsi="Century Gothic" w:cs="Arial"/>
          <w:b/>
          <w:sz w:val="18"/>
          <w:szCs w:val="18"/>
        </w:rPr>
        <w:t xml:space="preserve">GASTO DE </w:t>
      </w:r>
      <w:r w:rsidR="00426A69">
        <w:rPr>
          <w:rFonts w:ascii="Century Gothic" w:hAnsi="Century Gothic" w:cs="Arial"/>
          <w:b/>
          <w:sz w:val="18"/>
          <w:szCs w:val="18"/>
        </w:rPr>
        <w:t>INVERSIÓN</w:t>
      </w:r>
    </w:p>
    <w:p w:rsidR="008858A2" w:rsidRPr="008858A2" w:rsidRDefault="008858A2">
      <w:pPr>
        <w:spacing w:before="120"/>
        <w:jc w:val="both"/>
        <w:rPr>
          <w:rFonts w:ascii="Century Gothic" w:hAnsi="Century Gothic" w:cs="Arial"/>
          <w:sz w:val="18"/>
          <w:szCs w:val="18"/>
        </w:rPr>
      </w:pPr>
      <w:r w:rsidRPr="008858A2">
        <w:rPr>
          <w:rFonts w:ascii="Century Gothic" w:hAnsi="Century Gothic" w:cs="Arial"/>
          <w:sz w:val="18"/>
          <w:szCs w:val="18"/>
        </w:rPr>
        <w:t xml:space="preserve">El </w:t>
      </w:r>
      <w:r w:rsidRPr="008858A2">
        <w:rPr>
          <w:rFonts w:ascii="Century Gothic" w:hAnsi="Century Gothic" w:cs="Arial"/>
          <w:b/>
          <w:i/>
          <w:sz w:val="18"/>
          <w:szCs w:val="18"/>
        </w:rPr>
        <w:t xml:space="preserve">Gasto de </w:t>
      </w:r>
      <w:r w:rsidR="00426A69">
        <w:rPr>
          <w:rFonts w:ascii="Century Gothic" w:hAnsi="Century Gothic" w:cs="Arial"/>
          <w:b/>
          <w:i/>
          <w:sz w:val="18"/>
          <w:szCs w:val="18"/>
        </w:rPr>
        <w:t>Inversión</w:t>
      </w:r>
      <w:r w:rsidRPr="008858A2">
        <w:rPr>
          <w:rFonts w:ascii="Century Gothic" w:hAnsi="Century Gothic" w:cs="Arial"/>
          <w:sz w:val="18"/>
          <w:szCs w:val="18"/>
        </w:rPr>
        <w:t xml:space="preserve"> fue mayor en </w:t>
      </w:r>
      <w:r w:rsidR="00B05D1F">
        <w:rPr>
          <w:rFonts w:ascii="Century Gothic" w:hAnsi="Century Gothic" w:cs="Arial"/>
          <w:sz w:val="18"/>
          <w:szCs w:val="18"/>
        </w:rPr>
        <w:t>173.3</w:t>
      </w:r>
      <w:r w:rsidRPr="008858A2">
        <w:rPr>
          <w:rFonts w:ascii="Century Gothic" w:hAnsi="Century Gothic" w:cs="Arial"/>
          <w:sz w:val="18"/>
          <w:szCs w:val="18"/>
        </w:rPr>
        <w:t xml:space="preserve"> por ciento con relación al presupuesto original.  L</w:t>
      </w:r>
      <w:r w:rsidR="00F25EDE">
        <w:rPr>
          <w:rFonts w:ascii="Century Gothic" w:hAnsi="Century Gothic" w:cs="Arial"/>
          <w:sz w:val="18"/>
          <w:szCs w:val="18"/>
        </w:rPr>
        <w:t>a situación de los rubros que lo</w:t>
      </w:r>
      <w:r w:rsidRPr="008858A2">
        <w:rPr>
          <w:rFonts w:ascii="Century Gothic" w:hAnsi="Century Gothic" w:cs="Arial"/>
          <w:sz w:val="18"/>
          <w:szCs w:val="18"/>
        </w:rPr>
        <w:t xml:space="preserve"> integran se presenta a continuación: </w:t>
      </w:r>
    </w:p>
    <w:p w:rsidR="008858A2" w:rsidRPr="008858A2" w:rsidRDefault="008858A2" w:rsidP="004440E5">
      <w:pPr>
        <w:numPr>
          <w:ilvl w:val="0"/>
          <w:numId w:val="7"/>
        </w:numPr>
        <w:spacing w:before="120" w:after="120"/>
        <w:ind w:left="357" w:hanging="357"/>
        <w:jc w:val="both"/>
        <w:rPr>
          <w:rFonts w:ascii="Century Gothic" w:hAnsi="Century Gothic" w:cs="Arial"/>
          <w:spacing w:val="2"/>
          <w:sz w:val="18"/>
          <w:szCs w:val="18"/>
          <w:lang w:val="es-ES" w:eastAsia="es-ES"/>
        </w:rPr>
      </w:pPr>
      <w:r w:rsidRPr="008858A2">
        <w:rPr>
          <w:rFonts w:ascii="Century Gothic" w:hAnsi="Century Gothic" w:cs="Arial"/>
          <w:spacing w:val="2"/>
          <w:sz w:val="18"/>
          <w:szCs w:val="18"/>
          <w:lang w:val="es-ES" w:eastAsia="es-ES"/>
        </w:rPr>
        <w:lastRenderedPageBreak/>
        <w:t xml:space="preserve">En materia de </w:t>
      </w:r>
      <w:r w:rsidRPr="008858A2">
        <w:rPr>
          <w:rFonts w:ascii="Century Gothic" w:hAnsi="Century Gothic" w:cs="Arial"/>
          <w:b/>
          <w:i/>
          <w:spacing w:val="2"/>
          <w:sz w:val="18"/>
          <w:szCs w:val="18"/>
          <w:lang w:val="es-ES" w:eastAsia="es-ES"/>
        </w:rPr>
        <w:t>Inversión Física</w:t>
      </w:r>
      <w:r w:rsidRPr="008858A2">
        <w:rPr>
          <w:rFonts w:ascii="Century Gothic" w:hAnsi="Century Gothic" w:cs="Arial"/>
          <w:spacing w:val="2"/>
          <w:sz w:val="18"/>
          <w:szCs w:val="18"/>
          <w:lang w:val="es-ES" w:eastAsia="es-ES"/>
        </w:rPr>
        <w:t xml:space="preserve"> el ejercicio presupuestario </w:t>
      </w:r>
      <w:r w:rsidR="00386AC3">
        <w:rPr>
          <w:rFonts w:ascii="Century Gothic" w:hAnsi="Century Gothic" w:cs="Arial"/>
          <w:spacing w:val="2"/>
          <w:sz w:val="18"/>
          <w:szCs w:val="18"/>
          <w:lang w:val="es-ES" w:eastAsia="es-ES"/>
        </w:rPr>
        <w:t xml:space="preserve">registró un incremento </w:t>
      </w:r>
      <w:r w:rsidRPr="008858A2">
        <w:rPr>
          <w:rFonts w:ascii="Century Gothic" w:hAnsi="Century Gothic" w:cs="Arial"/>
          <w:spacing w:val="2"/>
          <w:sz w:val="18"/>
          <w:szCs w:val="18"/>
          <w:lang w:val="es-ES" w:eastAsia="es-ES"/>
        </w:rPr>
        <w:t xml:space="preserve">de </w:t>
      </w:r>
      <w:r w:rsidR="00B05D1F">
        <w:rPr>
          <w:rFonts w:ascii="Century Gothic" w:hAnsi="Century Gothic" w:cs="Arial"/>
          <w:spacing w:val="2"/>
          <w:sz w:val="18"/>
          <w:szCs w:val="18"/>
          <w:lang w:val="es-ES" w:eastAsia="es-ES"/>
        </w:rPr>
        <w:t>173.3</w:t>
      </w:r>
      <w:r w:rsidRPr="008858A2">
        <w:rPr>
          <w:rFonts w:ascii="Century Gothic" w:hAnsi="Century Gothic" w:cs="Arial"/>
          <w:spacing w:val="2"/>
          <w:sz w:val="18"/>
          <w:szCs w:val="18"/>
          <w:lang w:val="es-ES" w:eastAsia="es-ES"/>
        </w:rPr>
        <w:t xml:space="preserve"> por ciento con relación a</w:t>
      </w:r>
      <w:r w:rsidR="00AE544D">
        <w:rPr>
          <w:rFonts w:ascii="Century Gothic" w:hAnsi="Century Gothic" w:cs="Arial"/>
          <w:spacing w:val="2"/>
          <w:sz w:val="18"/>
          <w:szCs w:val="18"/>
          <w:lang w:val="es-ES" w:eastAsia="es-ES"/>
        </w:rPr>
        <w:t xml:space="preserve"> la asignación original</w:t>
      </w:r>
      <w:r w:rsidR="00F25EDE">
        <w:rPr>
          <w:rFonts w:ascii="Century Gothic" w:hAnsi="Century Gothic" w:cs="Arial"/>
          <w:spacing w:val="2"/>
          <w:sz w:val="18"/>
          <w:szCs w:val="18"/>
          <w:lang w:val="es-ES" w:eastAsia="es-ES"/>
        </w:rPr>
        <w:t>. Al interior de este rubro se observaron</w:t>
      </w:r>
      <w:r w:rsidR="00AE544D">
        <w:rPr>
          <w:rFonts w:ascii="Century Gothic" w:hAnsi="Century Gothic" w:cs="Arial"/>
          <w:spacing w:val="2"/>
          <w:sz w:val="18"/>
          <w:szCs w:val="18"/>
          <w:lang w:val="es-ES" w:eastAsia="es-ES"/>
        </w:rPr>
        <w:t xml:space="preserve"> </w:t>
      </w:r>
      <w:r w:rsidR="008F6047">
        <w:rPr>
          <w:rFonts w:ascii="Century Gothic" w:hAnsi="Century Gothic" w:cs="Arial"/>
          <w:spacing w:val="2"/>
          <w:sz w:val="18"/>
          <w:szCs w:val="18"/>
          <w:lang w:val="es-ES" w:eastAsia="es-ES"/>
        </w:rPr>
        <w:t>diferentes comportamientos</w:t>
      </w:r>
      <w:r w:rsidR="0008362C">
        <w:rPr>
          <w:rFonts w:ascii="Century Gothic" w:hAnsi="Century Gothic" w:cs="Arial"/>
          <w:spacing w:val="2"/>
          <w:sz w:val="18"/>
          <w:szCs w:val="18"/>
          <w:lang w:val="es-ES" w:eastAsia="es-ES"/>
        </w:rPr>
        <w:t>, mismos</w:t>
      </w:r>
      <w:r w:rsidR="00F25EDE">
        <w:rPr>
          <w:rFonts w:ascii="Century Gothic" w:hAnsi="Century Gothic" w:cs="Arial"/>
          <w:spacing w:val="2"/>
          <w:sz w:val="18"/>
          <w:szCs w:val="18"/>
          <w:lang w:val="es-ES" w:eastAsia="es-ES"/>
        </w:rPr>
        <w:t xml:space="preserve"> que a continuación se mencionan:</w:t>
      </w:r>
    </w:p>
    <w:p w:rsidR="008858A2" w:rsidRPr="008858A2" w:rsidRDefault="001720CF" w:rsidP="004440E5">
      <w:pPr>
        <w:numPr>
          <w:ilvl w:val="0"/>
          <w:numId w:val="8"/>
        </w:numPr>
        <w:tabs>
          <w:tab w:val="clear" w:pos="784"/>
          <w:tab w:val="left" w:pos="340"/>
        </w:tabs>
        <w:spacing w:after="120"/>
        <w:ind w:left="652" w:hanging="312"/>
        <w:jc w:val="both"/>
        <w:rPr>
          <w:rFonts w:ascii="Century Gothic" w:hAnsi="Century Gothic" w:cs="SymbolMT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E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n </w:t>
      </w:r>
      <w:r w:rsidR="008858A2" w:rsidRPr="0008362C">
        <w:rPr>
          <w:rFonts w:ascii="Century Gothic" w:hAnsi="Century Gothic" w:cs="Arial"/>
          <w:i/>
          <w:sz w:val="18"/>
          <w:szCs w:val="18"/>
        </w:rPr>
        <w:t>Bienes Muebles e Inmuebles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 xml:space="preserve">el presupuesto ejercido fue </w:t>
      </w:r>
      <w:r w:rsidR="00B05D1F">
        <w:rPr>
          <w:rFonts w:ascii="Century Gothic" w:hAnsi="Century Gothic" w:cs="Arial"/>
          <w:sz w:val="18"/>
          <w:szCs w:val="18"/>
        </w:rPr>
        <w:t>mayor</w:t>
      </w:r>
      <w:r>
        <w:rPr>
          <w:rFonts w:ascii="Century Gothic" w:hAnsi="Century Gothic" w:cs="Arial"/>
          <w:sz w:val="18"/>
          <w:szCs w:val="18"/>
        </w:rPr>
        <w:t xml:space="preserve"> en </w:t>
      </w:r>
      <w:r w:rsidR="00B05D1F">
        <w:rPr>
          <w:rFonts w:ascii="Century Gothic" w:hAnsi="Century Gothic" w:cs="Arial"/>
          <w:sz w:val="18"/>
          <w:szCs w:val="18"/>
        </w:rPr>
        <w:t>206.0</w:t>
      </w:r>
      <w:r>
        <w:rPr>
          <w:rFonts w:ascii="Century Gothic" w:hAnsi="Century Gothic" w:cs="Arial"/>
          <w:sz w:val="18"/>
          <w:szCs w:val="18"/>
        </w:rPr>
        <w:t xml:space="preserve"> por ciento</w:t>
      </w:r>
      <w:r w:rsidR="00072E8E">
        <w:rPr>
          <w:rFonts w:ascii="Century Gothic" w:hAnsi="Century Gothic" w:cs="Arial"/>
          <w:sz w:val="18"/>
          <w:szCs w:val="18"/>
        </w:rPr>
        <w:t xml:space="preserve"> con relación al  presupuesto original</w:t>
      </w:r>
      <w:r>
        <w:rPr>
          <w:rFonts w:ascii="Century Gothic" w:hAnsi="Century Gothic" w:cs="Arial"/>
          <w:sz w:val="18"/>
          <w:szCs w:val="18"/>
        </w:rPr>
        <w:t xml:space="preserve">, como 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resultado </w:t>
      </w:r>
      <w:r>
        <w:rPr>
          <w:rFonts w:ascii="Century Gothic" w:hAnsi="Century Gothic" w:cs="Arial"/>
          <w:sz w:val="18"/>
          <w:szCs w:val="18"/>
        </w:rPr>
        <w:t>de l</w:t>
      </w:r>
      <w:r w:rsidR="008858A2" w:rsidRPr="008858A2">
        <w:rPr>
          <w:rFonts w:ascii="Century Gothic" w:hAnsi="Century Gothic" w:cs="SymbolMT"/>
          <w:sz w:val="18"/>
          <w:szCs w:val="18"/>
        </w:rPr>
        <w:t xml:space="preserve">a </w:t>
      </w:r>
      <w:r w:rsidR="00B05D1F">
        <w:rPr>
          <w:rFonts w:ascii="Century Gothic" w:hAnsi="Century Gothic" w:cs="SymbolMT"/>
          <w:sz w:val="18"/>
          <w:szCs w:val="18"/>
        </w:rPr>
        <w:t>aprobación de la Maestría en Energías Renovables la cual será impartida a profesores de las Universidades Tecnológicas del país, así como la autorización del Proyecto</w:t>
      </w:r>
      <w:r w:rsidR="00B05D1F" w:rsidRPr="00B05D1F">
        <w:rPr>
          <w:rFonts w:ascii="Century Gothic" w:hAnsi="Century Gothic" w:cs="SymbolMT"/>
          <w:sz w:val="18"/>
          <w:szCs w:val="18"/>
        </w:rPr>
        <w:t xml:space="preserve"> </w:t>
      </w:r>
      <w:r w:rsidR="00B05D1F">
        <w:rPr>
          <w:rFonts w:ascii="Century Gothic" w:hAnsi="Century Gothic" w:cs="SymbolMT"/>
          <w:sz w:val="18"/>
          <w:szCs w:val="18"/>
        </w:rPr>
        <w:t>“</w:t>
      </w:r>
      <w:r w:rsidR="00B05D1F" w:rsidRPr="00B05D1F">
        <w:rPr>
          <w:rFonts w:ascii="Century Gothic" w:hAnsi="Century Gothic" w:cs="Arial"/>
          <w:color w:val="000000"/>
          <w:sz w:val="18"/>
          <w:szCs w:val="18"/>
        </w:rPr>
        <w:t>Complemento a la capacidad científica y tecnológica del Laboratorio Nacional de Nanotecnología</w:t>
      </w:r>
      <w:r w:rsidR="00B05D1F">
        <w:rPr>
          <w:rFonts w:ascii="Century Gothic" w:hAnsi="Century Gothic" w:cs="Arial"/>
          <w:color w:val="000000"/>
          <w:sz w:val="18"/>
          <w:szCs w:val="18"/>
        </w:rPr>
        <w:t xml:space="preserve">”, derivada de la Convocatoria para el Fortalecimiento de la Infraestructura en Centros Públicos de Investigación </w:t>
      </w:r>
      <w:proofErr w:type="spellStart"/>
      <w:r w:rsidR="00B05D1F">
        <w:rPr>
          <w:rFonts w:ascii="Century Gothic" w:hAnsi="Century Gothic" w:cs="Arial"/>
          <w:color w:val="000000"/>
          <w:sz w:val="18"/>
          <w:szCs w:val="18"/>
        </w:rPr>
        <w:t>Conacyt</w:t>
      </w:r>
      <w:proofErr w:type="spellEnd"/>
      <w:r w:rsidR="00B05D1F" w:rsidRPr="00B05D1F">
        <w:rPr>
          <w:rFonts w:ascii="Century Gothic" w:hAnsi="Century Gothic" w:cs="SymbolMT"/>
          <w:sz w:val="18"/>
          <w:szCs w:val="18"/>
        </w:rPr>
        <w:t xml:space="preserve">. </w:t>
      </w:r>
      <w:r w:rsidR="00B05D1F">
        <w:rPr>
          <w:rFonts w:ascii="Century Gothic" w:hAnsi="Century Gothic" w:cs="SymbolMT"/>
          <w:sz w:val="18"/>
          <w:szCs w:val="18"/>
        </w:rPr>
        <w:t xml:space="preserve">Adicionalmente, se ejercieron recursos en este renglón para la adquisición de equipo científico y de cómputo  principalmente, para llevar a cabo proyectos y servicios relacionados con la industria. </w:t>
      </w:r>
    </w:p>
    <w:p w:rsidR="008858A2" w:rsidRPr="008858A2" w:rsidRDefault="008858A2" w:rsidP="004440E5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 w:cs="SymbolMT"/>
          <w:sz w:val="18"/>
          <w:szCs w:val="18"/>
        </w:rPr>
      </w:pPr>
      <w:r w:rsidRPr="008858A2">
        <w:rPr>
          <w:rFonts w:ascii="Century Gothic" w:hAnsi="Century Gothic" w:cs="SymbolMT"/>
          <w:sz w:val="18"/>
          <w:szCs w:val="18"/>
        </w:rPr>
        <w:t xml:space="preserve">Cabe señalar que </w:t>
      </w:r>
      <w:r w:rsidR="00135BC8">
        <w:rPr>
          <w:rFonts w:ascii="Century Gothic" w:hAnsi="Century Gothic" w:cs="SymbolMT"/>
          <w:sz w:val="18"/>
          <w:szCs w:val="18"/>
        </w:rPr>
        <w:t>se aplicaron las medidas de racionalidad y austeridad presupuestaria en lo referente a la adquisición de Tecnologías de Información y Comunicaciones</w:t>
      </w:r>
      <w:r w:rsidRPr="008858A2">
        <w:rPr>
          <w:rFonts w:ascii="Century Gothic" w:hAnsi="Century Gothic" w:cs="SymbolMT"/>
          <w:sz w:val="18"/>
          <w:szCs w:val="18"/>
        </w:rPr>
        <w:t>.</w:t>
      </w:r>
    </w:p>
    <w:p w:rsidR="008858A2" w:rsidRPr="008858A2" w:rsidRDefault="00A93847" w:rsidP="004440E5">
      <w:pPr>
        <w:numPr>
          <w:ilvl w:val="0"/>
          <w:numId w:val="8"/>
        </w:numPr>
        <w:tabs>
          <w:tab w:val="clear" w:pos="784"/>
          <w:tab w:val="left" w:pos="340"/>
        </w:tabs>
        <w:spacing w:before="120" w:after="120"/>
        <w:ind w:left="652" w:hanging="312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En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</w:t>
      </w:r>
      <w:r w:rsidR="008858A2" w:rsidRPr="0008362C">
        <w:rPr>
          <w:rFonts w:ascii="Century Gothic" w:hAnsi="Century Gothic" w:cs="Arial"/>
          <w:i/>
          <w:sz w:val="18"/>
          <w:szCs w:val="18"/>
        </w:rPr>
        <w:t>Obra Pública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, se </w:t>
      </w:r>
      <w:r w:rsidR="00C178E8">
        <w:rPr>
          <w:rFonts w:ascii="Century Gothic" w:hAnsi="Century Gothic" w:cs="Arial"/>
          <w:sz w:val="18"/>
          <w:szCs w:val="18"/>
        </w:rPr>
        <w:t>observó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un menor ejercicio presupuestario de </w:t>
      </w:r>
      <w:r w:rsidR="00135BC8">
        <w:rPr>
          <w:rFonts w:ascii="Century Gothic" w:hAnsi="Century Gothic" w:cs="Arial"/>
          <w:sz w:val="18"/>
          <w:szCs w:val="18"/>
        </w:rPr>
        <w:t>2</w:t>
      </w:r>
      <w:r w:rsidR="00E268E2">
        <w:rPr>
          <w:rFonts w:ascii="Century Gothic" w:hAnsi="Century Gothic" w:cs="Arial"/>
          <w:sz w:val="18"/>
          <w:szCs w:val="18"/>
        </w:rPr>
        <w:t>3</w:t>
      </w:r>
      <w:r w:rsidR="008858A2" w:rsidRPr="008858A2">
        <w:rPr>
          <w:rFonts w:ascii="Century Gothic" w:hAnsi="Century Gothic" w:cs="Arial"/>
          <w:sz w:val="18"/>
          <w:szCs w:val="18"/>
        </w:rPr>
        <w:t>.</w:t>
      </w:r>
      <w:r w:rsidR="00E268E2">
        <w:rPr>
          <w:rFonts w:ascii="Century Gothic" w:hAnsi="Century Gothic" w:cs="Arial"/>
          <w:sz w:val="18"/>
          <w:szCs w:val="18"/>
        </w:rPr>
        <w:t>1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 por ciento respecto al </w:t>
      </w:r>
      <w:r w:rsidR="004456AB">
        <w:rPr>
          <w:rFonts w:ascii="Century Gothic" w:hAnsi="Century Gothic" w:cs="Arial"/>
          <w:sz w:val="18"/>
          <w:szCs w:val="18"/>
        </w:rPr>
        <w:t xml:space="preserve">presupuesto </w:t>
      </w:r>
      <w:r w:rsidR="002A4762">
        <w:rPr>
          <w:rFonts w:ascii="Century Gothic" w:hAnsi="Century Gothic" w:cs="Arial"/>
          <w:sz w:val="18"/>
          <w:szCs w:val="18"/>
        </w:rPr>
        <w:t xml:space="preserve">original </w:t>
      </w:r>
      <w:r w:rsidR="004456AB">
        <w:rPr>
          <w:rFonts w:ascii="Century Gothic" w:hAnsi="Century Gothic" w:cs="Arial"/>
          <w:sz w:val="18"/>
          <w:szCs w:val="18"/>
        </w:rPr>
        <w:t>aprobado</w:t>
      </w:r>
      <w:r w:rsidR="008858A2" w:rsidRPr="008858A2">
        <w:rPr>
          <w:rFonts w:ascii="Century Gothic" w:hAnsi="Century Gothic" w:cs="Arial"/>
          <w:sz w:val="18"/>
          <w:szCs w:val="18"/>
        </w:rPr>
        <w:t>, debido principalmente al</w:t>
      </w:r>
      <w:r w:rsidR="004456AB">
        <w:rPr>
          <w:rFonts w:ascii="Century Gothic" w:hAnsi="Century Gothic" w:cs="Arial"/>
          <w:sz w:val="18"/>
          <w:szCs w:val="18"/>
        </w:rPr>
        <w:t xml:space="preserve"> diferimiento </w:t>
      </w:r>
      <w:r w:rsidR="008858A2" w:rsidRPr="008858A2">
        <w:rPr>
          <w:rFonts w:ascii="Century Gothic" w:hAnsi="Century Gothic" w:cs="Arial"/>
          <w:sz w:val="18"/>
          <w:szCs w:val="18"/>
        </w:rPr>
        <w:t xml:space="preserve">de obras </w:t>
      </w:r>
      <w:r w:rsidR="004456AB">
        <w:rPr>
          <w:rFonts w:ascii="Century Gothic" w:hAnsi="Century Gothic" w:cs="Arial"/>
          <w:sz w:val="18"/>
          <w:szCs w:val="18"/>
        </w:rPr>
        <w:t xml:space="preserve">programadas a realizarse en </w:t>
      </w:r>
      <w:r w:rsidR="00135BC8">
        <w:rPr>
          <w:rFonts w:ascii="Century Gothic" w:hAnsi="Century Gothic" w:cs="Arial"/>
          <w:sz w:val="18"/>
          <w:szCs w:val="18"/>
        </w:rPr>
        <w:t>la Unidad Monterey del CIMAV, las cuales se llevarán a cabo en el ejercicio fiscal 2011, con motivo de la tercera etapa de construcción de la misma</w:t>
      </w:r>
      <w:r w:rsidR="00710CEA">
        <w:rPr>
          <w:rFonts w:ascii="Century Gothic" w:hAnsi="Century Gothic" w:cs="Arial"/>
          <w:sz w:val="18"/>
          <w:szCs w:val="18"/>
        </w:rPr>
        <w:t>.</w:t>
      </w:r>
    </w:p>
    <w:p w:rsidR="00462BB9" w:rsidRDefault="00462BB9" w:rsidP="00C20C27">
      <w:pPr>
        <w:widowControl w:val="0"/>
        <w:shd w:val="clear" w:color="auto" w:fill="FFFFFF"/>
        <w:jc w:val="center"/>
        <w:rPr>
          <w:rFonts w:ascii="Century Gothic" w:hAnsi="Century Gothic" w:cs="Arial"/>
          <w:b/>
          <w:sz w:val="20"/>
          <w:szCs w:val="20"/>
        </w:rPr>
      </w:pPr>
    </w:p>
    <w:p w:rsidR="00462BB9" w:rsidRDefault="005E62CF" w:rsidP="00207EF6">
      <w:pPr>
        <w:widowControl w:val="0"/>
        <w:shd w:val="clear" w:color="auto" w:fill="FFFFFF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2. </w:t>
      </w:r>
      <w:r w:rsidR="00462BB9">
        <w:rPr>
          <w:rFonts w:ascii="Century Gothic" w:hAnsi="Century Gothic" w:cs="Arial"/>
          <w:b/>
          <w:sz w:val="20"/>
          <w:szCs w:val="20"/>
        </w:rPr>
        <w:t>EJERCICIO DEL GASTO POR CLASIFICACIÓN FUNCIONAL</w:t>
      </w:r>
    </w:p>
    <w:p w:rsidR="00462BB9" w:rsidRDefault="00462BB9" w:rsidP="00462BB9">
      <w:pPr>
        <w:spacing w:after="120"/>
        <w:jc w:val="both"/>
        <w:rPr>
          <w:rFonts w:ascii="Century Gothic" w:hAnsi="Century Gothic" w:cs="Arial"/>
          <w:sz w:val="18"/>
          <w:szCs w:val="18"/>
        </w:rPr>
      </w:pPr>
    </w:p>
    <w:p w:rsidR="00462BB9" w:rsidRPr="00DA2F3A" w:rsidRDefault="00DA2F3A" w:rsidP="004440E5">
      <w:pPr>
        <w:numPr>
          <w:ilvl w:val="0"/>
          <w:numId w:val="7"/>
        </w:numPr>
        <w:tabs>
          <w:tab w:val="clear" w:pos="360"/>
          <w:tab w:val="left" w:pos="340"/>
        </w:tabs>
        <w:spacing w:before="120" w:after="40"/>
        <w:ind w:left="357" w:hanging="357"/>
        <w:jc w:val="both"/>
        <w:rPr>
          <w:rFonts w:ascii="Century Gothic" w:hAnsi="Century Gothic" w:cs="Arial"/>
          <w:sz w:val="18"/>
          <w:szCs w:val="18"/>
        </w:rPr>
      </w:pPr>
      <w:r w:rsidRPr="00DA2F3A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Durante 2010 </w:t>
      </w:r>
      <w:r w:rsidR="00E34770">
        <w:rPr>
          <w:rFonts w:ascii="Century Gothic" w:hAnsi="Century Gothic" w:cs="Arial"/>
          <w:color w:val="000000"/>
          <w:spacing w:val="-4"/>
          <w:sz w:val="18"/>
          <w:szCs w:val="18"/>
        </w:rPr>
        <w:t>el CIMAV</w:t>
      </w:r>
      <w:r w:rsidRPr="00DA2F3A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ejerció </w:t>
      </w:r>
      <w:r w:rsidR="00E34770">
        <w:rPr>
          <w:rFonts w:ascii="Century Gothic" w:hAnsi="Century Gothic" w:cs="Arial"/>
          <w:color w:val="000000"/>
          <w:spacing w:val="-4"/>
          <w:sz w:val="18"/>
          <w:szCs w:val="18"/>
        </w:rPr>
        <w:t>199 886</w:t>
      </w:r>
      <w:r w:rsidR="00FE76D7">
        <w:rPr>
          <w:rFonts w:ascii="Century Gothic" w:hAnsi="Century Gothic" w:cs="Arial"/>
          <w:color w:val="000000"/>
          <w:spacing w:val="-4"/>
          <w:sz w:val="18"/>
          <w:szCs w:val="18"/>
        </w:rPr>
        <w:t>.</w:t>
      </w:r>
      <w:r w:rsidR="00E34770">
        <w:rPr>
          <w:rFonts w:ascii="Century Gothic" w:hAnsi="Century Gothic" w:cs="Arial"/>
          <w:color w:val="000000"/>
          <w:spacing w:val="-4"/>
          <w:sz w:val="18"/>
          <w:szCs w:val="18"/>
        </w:rPr>
        <w:t>1</w:t>
      </w:r>
      <w:r w:rsidRPr="00DA2F3A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miles de pesos, lo que significó un incremento de  </w:t>
      </w:r>
      <w:r w:rsidR="00E34770">
        <w:rPr>
          <w:rFonts w:ascii="Century Gothic" w:hAnsi="Century Gothic" w:cs="Arial"/>
          <w:color w:val="000000"/>
          <w:spacing w:val="-4"/>
          <w:sz w:val="18"/>
          <w:szCs w:val="18"/>
        </w:rPr>
        <w:t>36.2</w:t>
      </w:r>
      <w:r w:rsidRPr="00DA2F3A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por ciento respecto a lo programado originalmente</w:t>
      </w:r>
      <w:r>
        <w:rPr>
          <w:rFonts w:ascii="Century Gothic" w:hAnsi="Century Gothic" w:cs="Arial"/>
          <w:color w:val="000000"/>
          <w:spacing w:val="-4"/>
          <w:sz w:val="18"/>
          <w:szCs w:val="18"/>
        </w:rPr>
        <w:t>, mismos que se erogaron</w:t>
      </w:r>
      <w:r w:rsidRPr="00DA2F3A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  <w:r w:rsidR="00462BB9" w:rsidRPr="00DA2F3A">
        <w:rPr>
          <w:rFonts w:ascii="Century Gothic" w:hAnsi="Century Gothic" w:cs="Arial"/>
          <w:sz w:val="18"/>
          <w:szCs w:val="18"/>
        </w:rPr>
        <w:t xml:space="preserve">a través de dos </w:t>
      </w:r>
      <w:r w:rsidR="00462BB9" w:rsidRPr="00DA2F3A">
        <w:rPr>
          <w:rFonts w:ascii="Century Gothic" w:hAnsi="Century Gothic" w:cs="Arial"/>
          <w:b/>
          <w:sz w:val="18"/>
          <w:szCs w:val="18"/>
        </w:rPr>
        <w:t>grupos funcionales:</w:t>
      </w:r>
      <w:r w:rsidR="00462BB9" w:rsidRPr="00DA2F3A">
        <w:rPr>
          <w:rFonts w:ascii="Century Gothic" w:hAnsi="Century Gothic" w:cs="Arial"/>
          <w:sz w:val="18"/>
          <w:szCs w:val="18"/>
        </w:rPr>
        <w:t xml:space="preserve"> 1 Gobierno y  3</w:t>
      </w:r>
      <w:r w:rsidR="002746C5" w:rsidRPr="00DA2F3A">
        <w:rPr>
          <w:rFonts w:ascii="Century Gothic" w:hAnsi="Century Gothic" w:cs="Arial"/>
          <w:sz w:val="18"/>
          <w:szCs w:val="18"/>
        </w:rPr>
        <w:t xml:space="preserve"> </w:t>
      </w:r>
      <w:r w:rsidR="00462BB9" w:rsidRPr="00DA2F3A">
        <w:rPr>
          <w:rFonts w:ascii="Century Gothic" w:hAnsi="Century Gothic" w:cs="Arial"/>
          <w:sz w:val="18"/>
          <w:szCs w:val="18"/>
        </w:rPr>
        <w:t xml:space="preserve">Desarrollo Económico. El primero comprende la </w:t>
      </w:r>
      <w:r w:rsidR="00462BB9" w:rsidRPr="00DA2F3A">
        <w:rPr>
          <w:rFonts w:ascii="Century Gothic" w:hAnsi="Century Gothic" w:cs="Arial"/>
          <w:b/>
          <w:sz w:val="18"/>
          <w:szCs w:val="18"/>
        </w:rPr>
        <w:t>función</w:t>
      </w:r>
      <w:r w:rsidR="00462BB9" w:rsidRPr="00DA2F3A">
        <w:rPr>
          <w:rFonts w:ascii="Century Gothic" w:hAnsi="Century Gothic" w:cs="Arial"/>
          <w:sz w:val="18"/>
          <w:szCs w:val="18"/>
        </w:rPr>
        <w:t xml:space="preserve"> 8 Administración Pública y el segundo considera las </w:t>
      </w:r>
      <w:r w:rsidR="00462BB9" w:rsidRPr="00DA2F3A">
        <w:rPr>
          <w:rFonts w:ascii="Century Gothic" w:hAnsi="Century Gothic" w:cs="Arial"/>
          <w:b/>
          <w:sz w:val="18"/>
          <w:szCs w:val="18"/>
        </w:rPr>
        <w:t>funciones</w:t>
      </w:r>
      <w:r w:rsidR="00462BB9" w:rsidRPr="00DA2F3A">
        <w:rPr>
          <w:rFonts w:ascii="Century Gothic" w:hAnsi="Century Gothic" w:cs="Arial"/>
          <w:sz w:val="18"/>
          <w:szCs w:val="18"/>
        </w:rPr>
        <w:t xml:space="preserve"> 1 </w:t>
      </w:r>
      <w:r w:rsidR="00E34770">
        <w:rPr>
          <w:rFonts w:ascii="Century Gothic" w:hAnsi="Century Gothic" w:cs="Arial"/>
          <w:sz w:val="18"/>
          <w:szCs w:val="18"/>
        </w:rPr>
        <w:t>Investigación Científica</w:t>
      </w:r>
      <w:r w:rsidR="00462BB9" w:rsidRPr="00DA2F3A">
        <w:rPr>
          <w:rFonts w:ascii="Century Gothic" w:hAnsi="Century Gothic" w:cs="Arial"/>
          <w:sz w:val="18"/>
          <w:szCs w:val="18"/>
        </w:rPr>
        <w:t xml:space="preserve"> y </w:t>
      </w:r>
      <w:r w:rsidR="00E34770">
        <w:rPr>
          <w:rFonts w:ascii="Century Gothic" w:hAnsi="Century Gothic" w:cs="Arial"/>
          <w:sz w:val="18"/>
          <w:szCs w:val="18"/>
        </w:rPr>
        <w:t>3</w:t>
      </w:r>
      <w:r w:rsidR="00462BB9" w:rsidRPr="00DA2F3A">
        <w:rPr>
          <w:rFonts w:ascii="Century Gothic" w:hAnsi="Century Gothic" w:cs="Arial"/>
          <w:sz w:val="18"/>
          <w:szCs w:val="18"/>
        </w:rPr>
        <w:t xml:space="preserve"> </w:t>
      </w:r>
      <w:r w:rsidR="00E34770">
        <w:rPr>
          <w:rFonts w:ascii="Century Gothic" w:hAnsi="Century Gothic" w:cs="Arial"/>
          <w:sz w:val="18"/>
          <w:szCs w:val="18"/>
        </w:rPr>
        <w:t>Servicios Científicos y Tecnológicos</w:t>
      </w:r>
      <w:r w:rsidR="00462BB9" w:rsidRPr="00DA2F3A">
        <w:rPr>
          <w:rFonts w:ascii="Century Gothic" w:hAnsi="Century Gothic" w:cs="Arial"/>
          <w:sz w:val="18"/>
          <w:szCs w:val="18"/>
        </w:rPr>
        <w:t>.</w:t>
      </w:r>
    </w:p>
    <w:p w:rsidR="00462BB9" w:rsidRPr="00B346F9" w:rsidRDefault="00436CA6" w:rsidP="004440E5">
      <w:pPr>
        <w:numPr>
          <w:ilvl w:val="0"/>
          <w:numId w:val="8"/>
        </w:numPr>
        <w:tabs>
          <w:tab w:val="clear" w:pos="784"/>
          <w:tab w:val="left" w:pos="340"/>
        </w:tabs>
        <w:spacing w:before="100" w:after="100"/>
        <w:ind w:left="652" w:hanging="312"/>
        <w:jc w:val="both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El</w:t>
      </w:r>
      <w:r w:rsidR="00462BB9">
        <w:rPr>
          <w:rFonts w:ascii="Century Gothic" w:hAnsi="Century Gothic" w:cs="Arial"/>
          <w:sz w:val="18"/>
          <w:szCs w:val="18"/>
        </w:rPr>
        <w:t xml:space="preserve"> </w:t>
      </w:r>
      <w:r w:rsidR="00462BB9" w:rsidRPr="00810B8E">
        <w:rPr>
          <w:rFonts w:ascii="Century Gothic" w:hAnsi="Century Gothic" w:cs="Arial"/>
          <w:b/>
          <w:sz w:val="18"/>
          <w:szCs w:val="18"/>
        </w:rPr>
        <w:t>grupo funcional</w:t>
      </w:r>
      <w:r w:rsidR="00462BB9">
        <w:rPr>
          <w:rFonts w:ascii="Century Gothic" w:hAnsi="Century Gothic" w:cs="Arial"/>
          <w:b/>
          <w:sz w:val="18"/>
          <w:szCs w:val="18"/>
        </w:rPr>
        <w:t xml:space="preserve"> </w:t>
      </w:r>
      <w:r w:rsidR="00462BB9" w:rsidRPr="00810B8E">
        <w:rPr>
          <w:rFonts w:ascii="Century Gothic" w:hAnsi="Century Gothic" w:cs="Arial"/>
          <w:b/>
          <w:sz w:val="18"/>
          <w:szCs w:val="18"/>
        </w:rPr>
        <w:t>Desarrollo Económico</w:t>
      </w:r>
      <w:r w:rsidR="00462BB9" w:rsidRPr="00B346F9">
        <w:rPr>
          <w:rFonts w:ascii="Century Gothic" w:hAnsi="Century Gothic" w:cs="Arial"/>
          <w:sz w:val="18"/>
          <w:szCs w:val="18"/>
        </w:rPr>
        <w:t xml:space="preserve"> </w:t>
      </w:r>
      <w:r>
        <w:rPr>
          <w:rFonts w:ascii="Century Gothic" w:hAnsi="Century Gothic" w:cs="Arial"/>
          <w:sz w:val="18"/>
          <w:szCs w:val="18"/>
        </w:rPr>
        <w:t xml:space="preserve">fue el que registró el mayor monto de recursos ejercidos, ya que </w:t>
      </w:r>
      <w:r w:rsidR="00462BB9" w:rsidRPr="00B346F9">
        <w:rPr>
          <w:rFonts w:ascii="Century Gothic" w:hAnsi="Century Gothic" w:cs="Arial"/>
          <w:sz w:val="18"/>
          <w:szCs w:val="18"/>
        </w:rPr>
        <w:t xml:space="preserve">representó el </w:t>
      </w:r>
      <w:r w:rsidR="00462BB9" w:rsidRPr="00B369D6">
        <w:rPr>
          <w:rFonts w:ascii="Century Gothic" w:hAnsi="Century Gothic" w:cs="Arial"/>
          <w:sz w:val="18"/>
          <w:szCs w:val="18"/>
        </w:rPr>
        <w:t>99.</w:t>
      </w:r>
      <w:r w:rsidR="008F56B7">
        <w:rPr>
          <w:rFonts w:ascii="Century Gothic" w:hAnsi="Century Gothic" w:cs="Arial"/>
          <w:sz w:val="18"/>
          <w:szCs w:val="18"/>
        </w:rPr>
        <w:t>2</w:t>
      </w:r>
      <w:r w:rsidR="00462BB9" w:rsidRPr="00B369D6">
        <w:rPr>
          <w:rFonts w:ascii="Century Gothic" w:hAnsi="Century Gothic" w:cs="Arial"/>
          <w:sz w:val="18"/>
          <w:szCs w:val="18"/>
        </w:rPr>
        <w:t xml:space="preserve"> por</w:t>
      </w:r>
      <w:r w:rsidR="00462BB9" w:rsidRPr="00B346F9">
        <w:rPr>
          <w:rFonts w:ascii="Century Gothic" w:hAnsi="Century Gothic" w:cs="Arial"/>
          <w:sz w:val="18"/>
          <w:szCs w:val="18"/>
        </w:rPr>
        <w:t xml:space="preserve"> ciento del total de</w:t>
      </w:r>
      <w:r>
        <w:rPr>
          <w:rFonts w:ascii="Century Gothic" w:hAnsi="Century Gothic" w:cs="Arial"/>
          <w:sz w:val="18"/>
          <w:szCs w:val="18"/>
        </w:rPr>
        <w:t xml:space="preserve">l </w:t>
      </w:r>
      <w:r w:rsidR="00462BB9" w:rsidRPr="00B346F9">
        <w:rPr>
          <w:rFonts w:ascii="Century Gothic" w:hAnsi="Century Gothic" w:cs="Arial"/>
          <w:sz w:val="18"/>
          <w:szCs w:val="18"/>
        </w:rPr>
        <w:t xml:space="preserve"> ejerci</w:t>
      </w:r>
      <w:r>
        <w:rPr>
          <w:rFonts w:ascii="Century Gothic" w:hAnsi="Century Gothic" w:cs="Arial"/>
          <w:sz w:val="18"/>
          <w:szCs w:val="18"/>
        </w:rPr>
        <w:t>ci</w:t>
      </w:r>
      <w:r w:rsidR="00462BB9" w:rsidRPr="00B346F9">
        <w:rPr>
          <w:rFonts w:ascii="Century Gothic" w:hAnsi="Century Gothic" w:cs="Arial"/>
          <w:sz w:val="18"/>
          <w:szCs w:val="18"/>
        </w:rPr>
        <w:t xml:space="preserve">o </w:t>
      </w:r>
      <w:r w:rsidR="00FD03B5">
        <w:rPr>
          <w:rFonts w:ascii="Century Gothic" w:hAnsi="Century Gothic" w:cs="Arial"/>
          <w:sz w:val="18"/>
          <w:szCs w:val="18"/>
        </w:rPr>
        <w:t>presupuestario, con</w:t>
      </w:r>
      <w:r w:rsidR="00462BB9">
        <w:rPr>
          <w:rFonts w:ascii="Century Gothic" w:hAnsi="Century Gothic" w:cs="Arial"/>
          <w:sz w:val="18"/>
          <w:szCs w:val="18"/>
        </w:rPr>
        <w:t xml:space="preserve"> un incremento </w:t>
      </w:r>
      <w:r w:rsidR="00462BB9" w:rsidRPr="00B369D6">
        <w:rPr>
          <w:rFonts w:ascii="Century Gothic" w:hAnsi="Century Gothic" w:cs="Arial"/>
          <w:sz w:val="18"/>
          <w:szCs w:val="18"/>
        </w:rPr>
        <w:t xml:space="preserve">de </w:t>
      </w:r>
      <w:r w:rsidR="008F56B7">
        <w:rPr>
          <w:rFonts w:ascii="Century Gothic" w:hAnsi="Century Gothic" w:cs="Arial"/>
          <w:sz w:val="18"/>
          <w:szCs w:val="18"/>
        </w:rPr>
        <w:t>36.6</w:t>
      </w:r>
      <w:r w:rsidR="00462BB9" w:rsidRPr="00B369D6">
        <w:rPr>
          <w:rFonts w:ascii="Century Gothic" w:hAnsi="Century Gothic" w:cs="Arial"/>
          <w:sz w:val="18"/>
          <w:szCs w:val="18"/>
        </w:rPr>
        <w:t xml:space="preserve"> por</w:t>
      </w:r>
      <w:r w:rsidR="00462BB9">
        <w:rPr>
          <w:rFonts w:ascii="Century Gothic" w:hAnsi="Century Gothic" w:cs="Arial"/>
          <w:sz w:val="18"/>
          <w:szCs w:val="18"/>
        </w:rPr>
        <w:t xml:space="preserve"> ciento</w:t>
      </w:r>
      <w:r w:rsidR="00FD03B5">
        <w:rPr>
          <w:rFonts w:ascii="Century Gothic" w:hAnsi="Century Gothic" w:cs="Arial"/>
          <w:sz w:val="18"/>
          <w:szCs w:val="18"/>
        </w:rPr>
        <w:t>, respecto al presupuesto original</w:t>
      </w:r>
      <w:r w:rsidR="00462BB9">
        <w:rPr>
          <w:rFonts w:ascii="Century Gothic" w:hAnsi="Century Gothic" w:cs="Arial"/>
          <w:sz w:val="18"/>
          <w:szCs w:val="18"/>
        </w:rPr>
        <w:t xml:space="preserve">. Lo anterior refleja </w:t>
      </w:r>
      <w:r w:rsidR="008F56B7">
        <w:rPr>
          <w:rFonts w:ascii="Century Gothic" w:hAnsi="Century Gothic" w:cs="Arial"/>
          <w:sz w:val="18"/>
          <w:szCs w:val="18"/>
        </w:rPr>
        <w:t>que lo</w:t>
      </w:r>
      <w:r w:rsidR="00A71F9F">
        <w:rPr>
          <w:rFonts w:ascii="Century Gothic" w:hAnsi="Century Gothic" w:cs="Arial"/>
          <w:sz w:val="18"/>
          <w:szCs w:val="18"/>
        </w:rPr>
        <w:t>s</w:t>
      </w:r>
      <w:r w:rsidR="008F56B7">
        <w:rPr>
          <w:rFonts w:ascii="Century Gothic" w:hAnsi="Century Gothic" w:cs="Arial"/>
          <w:sz w:val="18"/>
          <w:szCs w:val="18"/>
        </w:rPr>
        <w:t xml:space="preserve"> recursos se destinaron a las actividades sustantivas del Centro, como son la investigación, la formación de recursos humanos y la prestación de servicios tecnológicos</w:t>
      </w:r>
      <w:r w:rsidR="00462BB9">
        <w:rPr>
          <w:rFonts w:ascii="Century Gothic" w:hAnsi="Century Gothic" w:cs="Arial"/>
          <w:sz w:val="18"/>
          <w:szCs w:val="18"/>
        </w:rPr>
        <w:t>.</w:t>
      </w:r>
    </w:p>
    <w:p w:rsidR="00A649F4" w:rsidRPr="00A649F4" w:rsidRDefault="00FD03B5" w:rsidP="004440E5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sz w:val="18"/>
          <w:szCs w:val="18"/>
          <w:lang w:val="es-ES"/>
        </w:rPr>
        <w:t xml:space="preserve">En este </w:t>
      </w:r>
      <w:r w:rsidR="00462BB9">
        <w:rPr>
          <w:rFonts w:ascii="Century Gothic" w:hAnsi="Century Gothic" w:cs="Arial"/>
          <w:b/>
          <w:sz w:val="18"/>
          <w:szCs w:val="18"/>
        </w:rPr>
        <w:t>grupo</w:t>
      </w:r>
      <w:r w:rsidR="00462BB9" w:rsidRPr="00B346F9">
        <w:rPr>
          <w:rFonts w:ascii="Century Gothic" w:hAnsi="Century Gothic" w:cs="Arial"/>
          <w:b/>
          <w:sz w:val="18"/>
          <w:szCs w:val="18"/>
        </w:rPr>
        <w:t xml:space="preserve"> </w:t>
      </w:r>
      <w:r w:rsidRPr="00FD03B5">
        <w:rPr>
          <w:rFonts w:ascii="Century Gothic" w:hAnsi="Century Gothic" w:cs="Arial"/>
          <w:sz w:val="18"/>
          <w:szCs w:val="18"/>
        </w:rPr>
        <w:t>a través de</w:t>
      </w:r>
      <w:r w:rsidR="00462BB9" w:rsidRPr="006021DE">
        <w:rPr>
          <w:rFonts w:ascii="Century Gothic" w:hAnsi="Century Gothic" w:cs="Arial"/>
          <w:sz w:val="18"/>
          <w:szCs w:val="18"/>
        </w:rPr>
        <w:t xml:space="preserve"> la</w:t>
      </w:r>
      <w:r w:rsidR="00462BB9">
        <w:rPr>
          <w:rFonts w:ascii="Century Gothic" w:hAnsi="Century Gothic" w:cs="Arial"/>
          <w:b/>
          <w:sz w:val="18"/>
          <w:szCs w:val="18"/>
        </w:rPr>
        <w:t xml:space="preserve"> </w:t>
      </w:r>
      <w:r w:rsidR="00DF3AFA">
        <w:rPr>
          <w:rFonts w:ascii="Century Gothic" w:hAnsi="Century Gothic" w:cs="Arial"/>
          <w:b/>
          <w:sz w:val="18"/>
          <w:szCs w:val="18"/>
        </w:rPr>
        <w:t>F</w:t>
      </w:r>
      <w:r w:rsidR="00462BB9" w:rsidRPr="007603A7">
        <w:rPr>
          <w:rFonts w:ascii="Century Gothic" w:hAnsi="Century Gothic" w:cs="Arial"/>
          <w:b/>
          <w:sz w:val="18"/>
          <w:szCs w:val="18"/>
          <w:lang w:val="es-ES"/>
        </w:rPr>
        <w:t>unci</w:t>
      </w:r>
      <w:r w:rsidR="00462BB9">
        <w:rPr>
          <w:rFonts w:ascii="Century Gothic" w:hAnsi="Century Gothic" w:cs="Arial"/>
          <w:b/>
          <w:sz w:val="18"/>
          <w:szCs w:val="18"/>
          <w:lang w:val="es-ES"/>
        </w:rPr>
        <w:t xml:space="preserve">ón </w:t>
      </w:r>
      <w:r w:rsidR="00462BB9" w:rsidRPr="009D2377">
        <w:rPr>
          <w:rFonts w:ascii="Century Gothic" w:hAnsi="Century Gothic" w:cs="Arial"/>
          <w:b/>
          <w:color w:val="000000"/>
          <w:spacing w:val="-4"/>
          <w:sz w:val="18"/>
          <w:szCs w:val="18"/>
          <w:lang w:val="es-ES"/>
        </w:rPr>
        <w:t>C</w:t>
      </w:r>
      <w:r w:rsidR="00004F9F">
        <w:rPr>
          <w:rFonts w:ascii="Century Gothic" w:hAnsi="Century Gothic" w:cs="Arial"/>
          <w:b/>
          <w:color w:val="000000"/>
          <w:spacing w:val="-4"/>
          <w:sz w:val="18"/>
          <w:szCs w:val="18"/>
          <w:lang w:val="es-ES"/>
        </w:rPr>
        <w:t>iencia y Tecnología</w:t>
      </w:r>
      <w:r w:rsidR="00462BB9" w:rsidRPr="0033760F">
        <w:rPr>
          <w:rFonts w:ascii="Century Gothic" w:hAnsi="Century Gothic" w:cs="Arial"/>
          <w:color w:val="000000"/>
          <w:spacing w:val="-4"/>
          <w:sz w:val="18"/>
          <w:szCs w:val="18"/>
          <w:lang w:val="es-ES"/>
        </w:rPr>
        <w:t xml:space="preserve"> </w:t>
      </w:r>
      <w:r w:rsidR="00B369D6">
        <w:rPr>
          <w:rFonts w:ascii="Century Gothic" w:hAnsi="Century Gothic" w:cs="Arial"/>
          <w:color w:val="000000"/>
          <w:spacing w:val="-4"/>
          <w:sz w:val="18"/>
          <w:szCs w:val="18"/>
          <w:lang w:val="es-ES"/>
        </w:rPr>
        <w:t xml:space="preserve">se erogó el </w:t>
      </w:r>
      <w:r w:rsidR="00004F9F">
        <w:rPr>
          <w:rFonts w:ascii="Century Gothic" w:hAnsi="Century Gothic" w:cs="Arial"/>
          <w:color w:val="000000"/>
          <w:spacing w:val="-4"/>
          <w:sz w:val="18"/>
          <w:szCs w:val="18"/>
          <w:lang w:val="es-ES"/>
        </w:rPr>
        <w:t>100.0</w:t>
      </w:r>
      <w:r w:rsidR="00462BB9">
        <w:rPr>
          <w:rFonts w:ascii="Century Gothic" w:hAnsi="Century Gothic" w:cs="Arial"/>
          <w:color w:val="000000"/>
          <w:spacing w:val="-4"/>
          <w:sz w:val="18"/>
          <w:szCs w:val="18"/>
          <w:lang w:val="es-ES"/>
        </w:rPr>
        <w:t xml:space="preserve"> por ciento del </w:t>
      </w:r>
      <w:r w:rsidR="00A71F9F">
        <w:rPr>
          <w:rFonts w:ascii="Century Gothic" w:hAnsi="Century Gothic" w:cs="Arial"/>
          <w:color w:val="000000"/>
          <w:spacing w:val="-4"/>
          <w:sz w:val="18"/>
          <w:szCs w:val="18"/>
          <w:lang w:val="es-ES"/>
        </w:rPr>
        <w:t>presupuesto asignado</w:t>
      </w:r>
      <w:r w:rsidR="00462BB9">
        <w:rPr>
          <w:rFonts w:ascii="Century Gothic" w:hAnsi="Century Gothic" w:cs="Arial"/>
          <w:color w:val="000000"/>
          <w:spacing w:val="-4"/>
          <w:sz w:val="18"/>
          <w:szCs w:val="18"/>
          <w:lang w:val="es-ES"/>
        </w:rPr>
        <w:t>.</w:t>
      </w:r>
      <w:r w:rsidR="00302600">
        <w:rPr>
          <w:rFonts w:ascii="Century Gothic" w:hAnsi="Century Gothic" w:cs="Arial"/>
          <w:color w:val="000000"/>
          <w:spacing w:val="-4"/>
          <w:sz w:val="18"/>
          <w:szCs w:val="18"/>
          <w:lang w:val="es-ES"/>
        </w:rPr>
        <w:t xml:space="preserve"> </w:t>
      </w:r>
    </w:p>
    <w:p w:rsidR="00462BB9" w:rsidRDefault="00A649F4" w:rsidP="00A649F4">
      <w:pPr>
        <w:numPr>
          <w:ilvl w:val="0"/>
          <w:numId w:val="14"/>
        </w:num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  <w:r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Las </w:t>
      </w:r>
      <w:proofErr w:type="spellStart"/>
      <w:r w:rsidRPr="005B6BFE">
        <w:rPr>
          <w:rFonts w:ascii="Century Gothic" w:hAnsi="Century Gothic" w:cs="Arial"/>
          <w:iCs/>
          <w:sz w:val="18"/>
          <w:szCs w:val="18"/>
          <w:lang w:val="es-ES"/>
        </w:rPr>
        <w:t>subfunciones</w:t>
      </w:r>
      <w:proofErr w:type="spellEnd"/>
      <w:r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 que </w:t>
      </w:r>
      <w:r w:rsidR="00A71F9F">
        <w:rPr>
          <w:rFonts w:ascii="Century Gothic" w:hAnsi="Century Gothic" w:cs="Arial"/>
          <w:iCs/>
          <w:sz w:val="18"/>
          <w:szCs w:val="18"/>
          <w:lang w:val="es-ES"/>
        </w:rPr>
        <w:t>integran el grupo en comento,</w:t>
      </w:r>
      <w:r w:rsidR="00004F9F">
        <w:rPr>
          <w:rFonts w:ascii="Century Gothic" w:hAnsi="Century Gothic" w:cs="Arial"/>
          <w:iCs/>
          <w:sz w:val="18"/>
          <w:szCs w:val="18"/>
          <w:lang w:val="es-ES"/>
        </w:rPr>
        <w:t xml:space="preserve"> </w:t>
      </w:r>
      <w:r w:rsidRPr="005B6BFE">
        <w:rPr>
          <w:rFonts w:ascii="Century Gothic" w:hAnsi="Century Gothic" w:cs="Arial"/>
          <w:iCs/>
          <w:sz w:val="18"/>
          <w:szCs w:val="18"/>
          <w:lang w:val="es-ES"/>
        </w:rPr>
        <w:t>registraron l</w:t>
      </w:r>
      <w:r w:rsidR="00A71F9F">
        <w:rPr>
          <w:rFonts w:ascii="Century Gothic" w:hAnsi="Century Gothic" w:cs="Arial"/>
          <w:iCs/>
          <w:sz w:val="18"/>
          <w:szCs w:val="18"/>
          <w:lang w:val="es-ES"/>
        </w:rPr>
        <w:t>a</w:t>
      </w:r>
      <w:r w:rsidR="00302600"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s </w:t>
      </w:r>
      <w:r w:rsidR="00004F9F">
        <w:rPr>
          <w:rFonts w:ascii="Century Gothic" w:hAnsi="Century Gothic" w:cs="Arial"/>
          <w:iCs/>
          <w:sz w:val="18"/>
          <w:szCs w:val="18"/>
          <w:lang w:val="es-ES"/>
        </w:rPr>
        <w:t xml:space="preserve">siguientes </w:t>
      </w:r>
      <w:r w:rsidR="00A71F9F">
        <w:rPr>
          <w:rFonts w:ascii="Century Gothic" w:hAnsi="Century Gothic" w:cs="Arial"/>
          <w:iCs/>
          <w:sz w:val="18"/>
          <w:szCs w:val="18"/>
          <w:lang w:val="es-ES"/>
        </w:rPr>
        <w:t>varia</w:t>
      </w:r>
      <w:r w:rsidR="00EE2F71">
        <w:rPr>
          <w:rFonts w:ascii="Century Gothic" w:hAnsi="Century Gothic" w:cs="Arial"/>
          <w:iCs/>
          <w:sz w:val="18"/>
          <w:szCs w:val="18"/>
          <w:lang w:val="es-ES"/>
        </w:rPr>
        <w:t>cio</w:t>
      </w:r>
      <w:r w:rsidR="00A71F9F">
        <w:rPr>
          <w:rFonts w:ascii="Century Gothic" w:hAnsi="Century Gothic" w:cs="Arial"/>
          <w:iCs/>
          <w:sz w:val="18"/>
          <w:szCs w:val="18"/>
          <w:lang w:val="es-ES"/>
        </w:rPr>
        <w:t>nes respecto del presupuesto original</w:t>
      </w:r>
      <w:r w:rsidR="002A4762"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: </w:t>
      </w:r>
      <w:r w:rsidR="00004F9F">
        <w:rPr>
          <w:rFonts w:ascii="Century Gothic" w:hAnsi="Century Gothic" w:cs="Arial"/>
          <w:iCs/>
          <w:sz w:val="18"/>
          <w:szCs w:val="18"/>
          <w:lang w:val="es-ES"/>
        </w:rPr>
        <w:t xml:space="preserve">Investigación </w:t>
      </w:r>
      <w:r w:rsidR="00A71F9F">
        <w:rPr>
          <w:rFonts w:ascii="Century Gothic" w:hAnsi="Century Gothic" w:cs="Arial"/>
          <w:iCs/>
          <w:sz w:val="18"/>
          <w:szCs w:val="18"/>
          <w:lang w:val="es-ES"/>
        </w:rPr>
        <w:t>Científica</w:t>
      </w:r>
      <w:r w:rsidR="00302600"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 (</w:t>
      </w:r>
      <w:r w:rsidR="00004F9F">
        <w:rPr>
          <w:rFonts w:ascii="Century Gothic" w:hAnsi="Century Gothic" w:cs="Arial"/>
          <w:iCs/>
          <w:sz w:val="18"/>
          <w:szCs w:val="18"/>
          <w:lang w:val="es-ES"/>
        </w:rPr>
        <w:t>46.8</w:t>
      </w:r>
      <w:r w:rsidR="00302600"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 por ciento) y </w:t>
      </w:r>
      <w:r w:rsidR="00004F9F">
        <w:rPr>
          <w:rFonts w:ascii="Century Gothic" w:hAnsi="Century Gothic" w:cs="Arial"/>
          <w:iCs/>
          <w:sz w:val="18"/>
          <w:szCs w:val="18"/>
          <w:lang w:val="es-ES"/>
        </w:rPr>
        <w:t>Servicios Científicos y Tecnológicos</w:t>
      </w:r>
      <w:r w:rsidR="00302600"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 (</w:t>
      </w:r>
      <w:r w:rsidR="00004F9F">
        <w:rPr>
          <w:rFonts w:ascii="Century Gothic" w:hAnsi="Century Gothic" w:cs="Arial"/>
          <w:iCs/>
          <w:sz w:val="18"/>
          <w:szCs w:val="18"/>
          <w:lang w:val="es-ES"/>
        </w:rPr>
        <w:t>0.0</w:t>
      </w:r>
      <w:r w:rsidR="00302600" w:rsidRPr="005B6BFE">
        <w:rPr>
          <w:rFonts w:ascii="Century Gothic" w:hAnsi="Century Gothic" w:cs="Arial"/>
          <w:iCs/>
          <w:sz w:val="18"/>
          <w:szCs w:val="18"/>
          <w:lang w:val="es-ES"/>
        </w:rPr>
        <w:t xml:space="preserve"> por ciento). </w:t>
      </w:r>
    </w:p>
    <w:p w:rsidR="006B35C9" w:rsidRDefault="006B35C9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p w:rsidR="008E3E98" w:rsidRPr="005B6BFE" w:rsidRDefault="008E3E98" w:rsidP="006B35C9">
      <w:pPr>
        <w:autoSpaceDE w:val="0"/>
        <w:autoSpaceDN w:val="0"/>
        <w:adjustRightInd w:val="0"/>
        <w:spacing w:before="80"/>
        <w:jc w:val="both"/>
        <w:rPr>
          <w:rFonts w:ascii="Century Gothic" w:hAnsi="Century Gothic" w:cs="Arial"/>
          <w:iCs/>
          <w:sz w:val="18"/>
          <w:szCs w:val="18"/>
          <w:lang w:val="es-ES"/>
        </w:rPr>
      </w:pPr>
    </w:p>
    <w:tbl>
      <w:tblPr>
        <w:tblW w:w="14185" w:type="dxa"/>
        <w:jc w:val="center"/>
        <w:tblInd w:w="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3"/>
        <w:gridCol w:w="310"/>
        <w:gridCol w:w="322"/>
        <w:gridCol w:w="1179"/>
        <w:gridCol w:w="947"/>
        <w:gridCol w:w="1080"/>
        <w:gridCol w:w="960"/>
        <w:gridCol w:w="960"/>
        <w:gridCol w:w="999"/>
        <w:gridCol w:w="938"/>
        <w:gridCol w:w="924"/>
        <w:gridCol w:w="968"/>
        <w:gridCol w:w="888"/>
        <w:gridCol w:w="462"/>
        <w:gridCol w:w="702"/>
        <w:gridCol w:w="537"/>
        <w:gridCol w:w="465"/>
        <w:gridCol w:w="697"/>
        <w:gridCol w:w="604"/>
      </w:tblGrid>
      <w:tr w:rsidR="006B35C9" w:rsidTr="002C326D">
        <w:trPr>
          <w:trHeight w:val="255"/>
          <w:tblHeader/>
          <w:jc w:val="center"/>
        </w:trPr>
        <w:tc>
          <w:tcPr>
            <w:tcW w:w="1418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noWrap/>
            <w:vAlign w:val="bottom"/>
          </w:tcPr>
          <w:p w:rsidR="006B35C9" w:rsidRDefault="00004F9F" w:rsidP="00881E93">
            <w:pPr>
              <w:spacing w:before="12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Centro de Investigación en Materiales Avanzados, S.C.</w:t>
            </w:r>
          </w:p>
          <w:p w:rsidR="006B35C9" w:rsidRPr="00F96E70" w:rsidRDefault="006B35C9" w:rsidP="00881E93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A26DF1">
              <w:rPr>
                <w:rFonts w:ascii="Century Gothic" w:hAnsi="Century Gothic" w:cs="Arial"/>
                <w:b/>
                <w:bCs/>
                <w:sz w:val="16"/>
                <w:szCs w:val="16"/>
              </w:rPr>
              <w:t>Gasto Programable Devengado en Clasificación Funcional, 20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10</w:t>
            </w:r>
          </w:p>
        </w:tc>
      </w:tr>
      <w:tr w:rsidR="006B35C9" w:rsidTr="002C326D">
        <w:trPr>
          <w:trHeight w:val="255"/>
          <w:tblHeader/>
          <w:jc w:val="center"/>
        </w:trPr>
        <w:tc>
          <w:tcPr>
            <w:tcW w:w="14185" w:type="dxa"/>
            <w:gridSpan w:val="19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E0E0E0"/>
            <w:noWrap/>
            <w:vAlign w:val="bottom"/>
          </w:tcPr>
          <w:p w:rsidR="006B35C9" w:rsidRPr="004205E8" w:rsidRDefault="006B35C9" w:rsidP="00881E93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05E8">
              <w:rPr>
                <w:rFonts w:ascii="Century Gothic" w:hAnsi="Century Gothic" w:cs="Arial"/>
                <w:b/>
                <w:sz w:val="16"/>
                <w:szCs w:val="16"/>
              </w:rPr>
              <w:t>(Pesos)</w:t>
            </w:r>
          </w:p>
        </w:tc>
      </w:tr>
      <w:tr w:rsidR="006B35C9" w:rsidRPr="00C91778" w:rsidTr="002C326D">
        <w:trPr>
          <w:trHeight w:val="20"/>
          <w:tblHeader/>
          <w:jc w:val="center"/>
        </w:trPr>
        <w:tc>
          <w:tcPr>
            <w:tcW w:w="875" w:type="dxa"/>
            <w:gridSpan w:val="3"/>
            <w:vMerge w:val="restart"/>
            <w:tcBorders>
              <w:top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Clave</w:t>
            </w:r>
          </w:p>
        </w:tc>
        <w:tc>
          <w:tcPr>
            <w:tcW w:w="1179" w:type="dxa"/>
            <w:vMerge w:val="restart"/>
            <w:tcBorders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881E93">
            <w:pPr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Concepto</w:t>
            </w:r>
          </w:p>
        </w:tc>
        <w:tc>
          <w:tcPr>
            <w:tcW w:w="8664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6B35C9" w:rsidRPr="006336C1" w:rsidRDefault="006B35C9" w:rsidP="000674A8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Presupuesto</w:t>
            </w:r>
          </w:p>
        </w:tc>
        <w:tc>
          <w:tcPr>
            <w:tcW w:w="3467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0674A8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Variación Porcentual</w:t>
            </w:r>
          </w:p>
        </w:tc>
      </w:tr>
      <w:tr w:rsidR="006B35C9" w:rsidRPr="00C91778" w:rsidTr="002C326D">
        <w:trPr>
          <w:trHeight w:val="20"/>
          <w:tblHeader/>
          <w:jc w:val="center"/>
        </w:trPr>
        <w:tc>
          <w:tcPr>
            <w:tcW w:w="875" w:type="dxa"/>
            <w:gridSpan w:val="3"/>
            <w:vMerge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rPr>
                <w:rFonts w:ascii="Century Gothic" w:hAnsi="Century Gothic" w:cs="Arial"/>
                <w:b/>
                <w:sz w:val="14"/>
                <w:szCs w:val="14"/>
              </w:rPr>
            </w:pPr>
          </w:p>
        </w:tc>
        <w:tc>
          <w:tcPr>
            <w:tcW w:w="1179" w:type="dxa"/>
            <w:vMerge/>
            <w:tcBorders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881E93">
            <w:pPr>
              <w:rPr>
                <w:rFonts w:ascii="Century Gothic" w:hAnsi="Century Gothic" w:cs="Arial"/>
                <w:b/>
                <w:sz w:val="14"/>
                <w:szCs w:val="14"/>
              </w:rPr>
            </w:pPr>
          </w:p>
        </w:tc>
        <w:tc>
          <w:tcPr>
            <w:tcW w:w="298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6B35C9" w:rsidRPr="006336C1" w:rsidRDefault="006B35C9" w:rsidP="000674A8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Total</w:t>
            </w:r>
          </w:p>
        </w:tc>
        <w:tc>
          <w:tcPr>
            <w:tcW w:w="2897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6B35C9" w:rsidRPr="006336C1" w:rsidRDefault="006B35C9" w:rsidP="000674A8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Corriente</w:t>
            </w:r>
          </w:p>
        </w:tc>
        <w:tc>
          <w:tcPr>
            <w:tcW w:w="27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6B35C9" w:rsidRPr="006336C1" w:rsidRDefault="006B35C9" w:rsidP="000674A8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Inversión</w:t>
            </w:r>
          </w:p>
        </w:tc>
        <w:tc>
          <w:tcPr>
            <w:tcW w:w="170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0674A8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/Orig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inal</w:t>
            </w:r>
          </w:p>
        </w:tc>
        <w:tc>
          <w:tcPr>
            <w:tcW w:w="1766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0674A8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/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Modificado</w:t>
            </w:r>
          </w:p>
        </w:tc>
      </w:tr>
      <w:tr w:rsidR="002C326D" w:rsidRPr="00C91778" w:rsidTr="002C326D">
        <w:trPr>
          <w:trHeight w:val="20"/>
          <w:tblHeader/>
          <w:jc w:val="center"/>
        </w:trPr>
        <w:tc>
          <w:tcPr>
            <w:tcW w:w="243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A648C5" w:rsidRDefault="006B35C9" w:rsidP="00881E93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A648C5">
              <w:rPr>
                <w:rFonts w:ascii="Century Gothic" w:hAnsi="Century Gothic" w:cs="Arial"/>
                <w:b/>
                <w:sz w:val="14"/>
                <w:szCs w:val="14"/>
              </w:rPr>
              <w:t>GF</w:t>
            </w:r>
          </w:p>
        </w:tc>
        <w:tc>
          <w:tcPr>
            <w:tcW w:w="310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A648C5" w:rsidRDefault="006B35C9" w:rsidP="00881E93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A648C5">
              <w:rPr>
                <w:rFonts w:ascii="Century Gothic" w:hAnsi="Century Gothic" w:cs="Arial"/>
                <w:b/>
                <w:sz w:val="14"/>
                <w:szCs w:val="14"/>
              </w:rPr>
              <w:t>FN</w:t>
            </w:r>
          </w:p>
        </w:tc>
        <w:tc>
          <w:tcPr>
            <w:tcW w:w="322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A648C5" w:rsidRDefault="006B35C9" w:rsidP="00881E93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A648C5">
              <w:rPr>
                <w:rFonts w:ascii="Century Gothic" w:hAnsi="Century Gothic" w:cs="Arial"/>
                <w:b/>
                <w:sz w:val="14"/>
                <w:szCs w:val="14"/>
              </w:rPr>
              <w:t>S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 xml:space="preserve">   </w:t>
            </w:r>
            <w:r w:rsidRPr="00A648C5">
              <w:rPr>
                <w:rFonts w:ascii="Century Gothic" w:hAnsi="Century Gothic" w:cs="Arial"/>
                <w:b/>
                <w:sz w:val="14"/>
                <w:szCs w:val="14"/>
              </w:rPr>
              <w:t>F</w:t>
            </w:r>
          </w:p>
        </w:tc>
        <w:tc>
          <w:tcPr>
            <w:tcW w:w="1179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881E93">
            <w:pPr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Orig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inal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Modificado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Orig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inal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Modificado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Orig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inal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Modificado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Total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2C326D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proofErr w:type="spellStart"/>
            <w:r>
              <w:rPr>
                <w:rFonts w:ascii="Century Gothic" w:hAnsi="Century Gothic" w:cs="Arial"/>
                <w:b/>
                <w:sz w:val="14"/>
                <w:szCs w:val="14"/>
              </w:rPr>
              <w:t>Corrien</w:t>
            </w:r>
            <w:proofErr w:type="spellEnd"/>
            <w:r>
              <w:rPr>
                <w:rFonts w:ascii="Century Gothic" w:hAnsi="Century Gothic" w:cs="Arial"/>
                <w:b/>
                <w:sz w:val="14"/>
                <w:szCs w:val="14"/>
              </w:rPr>
              <w:t>-te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6B35C9" w:rsidRPr="006336C1" w:rsidRDefault="006B35C9" w:rsidP="002C326D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proofErr w:type="spellStart"/>
            <w:r>
              <w:rPr>
                <w:rFonts w:ascii="Century Gothic" w:hAnsi="Century Gothic" w:cs="Arial"/>
                <w:b/>
                <w:sz w:val="14"/>
                <w:szCs w:val="14"/>
              </w:rPr>
              <w:t>Inver-sión</w:t>
            </w:r>
            <w:proofErr w:type="spellEnd"/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881E93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Total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2C326D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proofErr w:type="spellStart"/>
            <w:r>
              <w:rPr>
                <w:rFonts w:ascii="Century Gothic" w:hAnsi="Century Gothic" w:cs="Arial"/>
                <w:b/>
                <w:sz w:val="14"/>
                <w:szCs w:val="14"/>
              </w:rPr>
              <w:t>Corrien</w:t>
            </w:r>
            <w:proofErr w:type="spellEnd"/>
            <w:r>
              <w:rPr>
                <w:rFonts w:ascii="Century Gothic" w:hAnsi="Century Gothic" w:cs="Arial"/>
                <w:b/>
                <w:sz w:val="14"/>
                <w:szCs w:val="14"/>
              </w:rPr>
              <w:t>-te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6B35C9" w:rsidRPr="006336C1" w:rsidRDefault="006B35C9" w:rsidP="002C326D">
            <w:pPr>
              <w:spacing w:before="20" w:after="2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proofErr w:type="spellStart"/>
            <w:r>
              <w:rPr>
                <w:rFonts w:ascii="Century Gothic" w:hAnsi="Century Gothic" w:cs="Arial"/>
                <w:b/>
                <w:sz w:val="14"/>
                <w:szCs w:val="14"/>
              </w:rPr>
              <w:t>Inver-sión</w:t>
            </w:r>
            <w:proofErr w:type="spellEnd"/>
          </w:p>
        </w:tc>
      </w:tr>
      <w:tr w:rsidR="008E3E98" w:rsidRPr="00B12EA4" w:rsidTr="005675BE">
        <w:trPr>
          <w:trHeight w:val="274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both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146 737 794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191 650 478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199 886 159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143 237 794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178 551 478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190 321 066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3 500 000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13 099 000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9 565 093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36.2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32.9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173.3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4.3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-28.3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24.7</w:t>
            </w:r>
          </w:p>
        </w:tc>
      </w:tr>
      <w:tr w:rsidR="008E3E98" w:rsidRPr="00B12EA4" w:rsidTr="005675BE">
        <w:trPr>
          <w:trHeight w:val="102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both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2"/>
                <w:szCs w:val="12"/>
              </w:rPr>
              <w:t>GOBIERNO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1 633 599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1 633 599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-1.2</w:t>
            </w:r>
          </w:p>
        </w:tc>
      </w:tr>
      <w:tr w:rsidR="008E3E98" w:rsidRPr="00B12EA4" w:rsidTr="002C326D">
        <w:trPr>
          <w:trHeight w:val="102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8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8E3E98" w:rsidRDefault="008E3E98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both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Administración Pública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1 633 599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1 613 599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1 633 599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0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0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0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-1.2</w:t>
            </w:r>
          </w:p>
        </w:tc>
      </w:tr>
      <w:tr w:rsidR="008E3E98" w:rsidRPr="00B12EA4" w:rsidTr="002C326D">
        <w:trPr>
          <w:trHeight w:val="102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8E3E98" w:rsidRDefault="008E3E98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both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Función Pública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1 633 599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1 633 599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1 613 599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Default="008E3E98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1.2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8E3E98" w:rsidRPr="00D04D17" w:rsidRDefault="008E3E98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D04D17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-1.2</w:t>
            </w:r>
          </w:p>
        </w:tc>
      </w:tr>
      <w:tr w:rsidR="003B1D9B" w:rsidRPr="00B12EA4" w:rsidTr="002C326D">
        <w:trPr>
          <w:trHeight w:val="102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3B1D9B" w:rsidRDefault="003B1D9B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both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2"/>
                <w:szCs w:val="12"/>
              </w:rPr>
              <w:t xml:space="preserve">DESARROLLO ECONÓMICO 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145 104 195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190 036 879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198 272 560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141 604 195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176 937 879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188 707 467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3 500 000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13 099 000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9 565 093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36.6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33.3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173.3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4.3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-28.6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3B1D9B" w:rsidRDefault="003B1D9B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25.0</w:t>
            </w:r>
          </w:p>
        </w:tc>
      </w:tr>
      <w:tr w:rsidR="001328EA" w:rsidRPr="00B12EA4" w:rsidTr="002C326D">
        <w:trPr>
          <w:trHeight w:val="102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7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both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Ciencia y Tecnología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145 104 195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190 036 879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198 272 560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141 604 195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176 937 879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188 707 467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3 500 000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13 099 000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9 565 093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36.6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33.3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173.3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4.3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-28.6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25.0</w:t>
            </w:r>
          </w:p>
        </w:tc>
      </w:tr>
      <w:tr w:rsidR="001328EA" w:rsidRPr="00B12EA4" w:rsidTr="002C326D">
        <w:trPr>
          <w:trHeight w:val="204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1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both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Investigación Científica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113 597 245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158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528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084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166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763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765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110 097 245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145 429 084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157 198 672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3 500 000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13 099 000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9 565 093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46.8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42.8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173.3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5.2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-34.0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32.1</w:t>
            </w:r>
          </w:p>
        </w:tc>
      </w:tr>
      <w:tr w:rsidR="001328EA" w:rsidRPr="00B12EA4" w:rsidTr="005675BE">
        <w:trPr>
          <w:trHeight w:val="102"/>
          <w:jc w:val="center"/>
        </w:trPr>
        <w:tc>
          <w:tcPr>
            <w:tcW w:w="2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1328EA" w:rsidRDefault="001328EA">
            <w:pPr>
              <w:jc w:val="center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 w:cs="Arial"/>
                <w:color w:val="000000"/>
                <w:sz w:val="12"/>
                <w:szCs w:val="12"/>
              </w:rPr>
              <w:t>3</w:t>
            </w:r>
          </w:p>
        </w:tc>
        <w:tc>
          <w:tcPr>
            <w:tcW w:w="11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both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Servicios Científicos y Tecnológicos</w:t>
            </w:r>
          </w:p>
        </w:tc>
        <w:tc>
          <w:tcPr>
            <w:tcW w:w="9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31 506 950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31 508 795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31 508 795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31 506 950</w:t>
            </w:r>
          </w:p>
        </w:tc>
        <w:tc>
          <w:tcPr>
            <w:tcW w:w="9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31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508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795</w:t>
            </w:r>
          </w:p>
        </w:tc>
        <w:tc>
          <w:tcPr>
            <w:tcW w:w="9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31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508</w:t>
            </w:r>
            <w:r w:rsidR="00682961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795</w:t>
            </w:r>
          </w:p>
        </w:tc>
        <w:tc>
          <w:tcPr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5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6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6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0.0</w:t>
            </w:r>
          </w:p>
        </w:tc>
      </w:tr>
      <w:tr w:rsidR="006B35C9" w:rsidTr="002C326D">
        <w:trPr>
          <w:trHeight w:val="255"/>
          <w:jc w:val="center"/>
        </w:trPr>
        <w:tc>
          <w:tcPr>
            <w:tcW w:w="14185" w:type="dxa"/>
            <w:gridSpan w:val="1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6B35C9" w:rsidRPr="00EA0C09" w:rsidRDefault="006B35C9" w:rsidP="00C40315">
            <w:pPr>
              <w:rPr>
                <w:rFonts w:cs="Arial"/>
                <w:sz w:val="14"/>
                <w:szCs w:val="14"/>
              </w:rPr>
            </w:pPr>
            <w:r w:rsidRPr="00EA0C09">
              <w:rPr>
                <w:rFonts w:ascii="Century Gothic" w:hAnsi="Century Gothic" w:cs="Arial"/>
                <w:sz w:val="14"/>
                <w:szCs w:val="14"/>
              </w:rPr>
              <w:t xml:space="preserve">Fuente: </w:t>
            </w:r>
            <w:r w:rsidR="00C40315">
              <w:rPr>
                <w:rFonts w:ascii="Century Gothic" w:hAnsi="Century Gothic" w:cs="Arial"/>
                <w:sz w:val="14"/>
                <w:szCs w:val="14"/>
              </w:rPr>
              <w:t>Centro de Investigación en Materiales Avanzados, S.C.</w:t>
            </w:r>
          </w:p>
        </w:tc>
      </w:tr>
    </w:tbl>
    <w:p w:rsidR="006B35C9" w:rsidRDefault="006B35C9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6B35C9" w:rsidRDefault="006B35C9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0674A8" w:rsidRDefault="000674A8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0674A8" w:rsidRDefault="000674A8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0674A8" w:rsidRDefault="000674A8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0674A8" w:rsidRDefault="000674A8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0674A8" w:rsidRDefault="000674A8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BD7874" w:rsidRDefault="00BD7874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F12E52" w:rsidRDefault="005E62CF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3. </w:t>
      </w:r>
      <w:r w:rsidR="00F12E52">
        <w:rPr>
          <w:rFonts w:ascii="Century Gothic" w:hAnsi="Century Gothic" w:cs="Arial"/>
          <w:b/>
          <w:sz w:val="20"/>
          <w:szCs w:val="20"/>
        </w:rPr>
        <w:t xml:space="preserve">EJERCICIO DEL GASTO POR </w:t>
      </w:r>
      <w:r w:rsidR="00F12E52" w:rsidRPr="00557E69">
        <w:rPr>
          <w:rFonts w:ascii="Century Gothic" w:hAnsi="Century Gothic" w:cs="Arial"/>
          <w:b/>
          <w:sz w:val="20"/>
          <w:szCs w:val="20"/>
        </w:rPr>
        <w:t>GRUPO</w:t>
      </w:r>
      <w:r w:rsidR="00F12E52">
        <w:rPr>
          <w:rFonts w:ascii="Century Gothic" w:hAnsi="Century Gothic" w:cs="Arial"/>
          <w:b/>
          <w:sz w:val="20"/>
          <w:szCs w:val="20"/>
        </w:rPr>
        <w:t xml:space="preserve"> </w:t>
      </w:r>
      <w:r w:rsidR="00F12E52" w:rsidRPr="00557E69">
        <w:rPr>
          <w:rFonts w:ascii="Century Gothic" w:hAnsi="Century Gothic" w:cs="Arial"/>
          <w:b/>
          <w:sz w:val="20"/>
          <w:szCs w:val="20"/>
        </w:rPr>
        <w:t xml:space="preserve">Y MODALIDAD DE </w:t>
      </w:r>
      <w:r w:rsidR="00F12E52">
        <w:rPr>
          <w:rFonts w:ascii="Century Gothic" w:hAnsi="Century Gothic" w:cs="Arial"/>
          <w:b/>
          <w:sz w:val="20"/>
          <w:szCs w:val="20"/>
        </w:rPr>
        <w:t>PROGRAMAS PRESUPUESTARIOS</w:t>
      </w:r>
    </w:p>
    <w:p w:rsidR="00F12E52" w:rsidRDefault="00F12E52" w:rsidP="00D86840">
      <w:pPr>
        <w:widowControl w:val="0"/>
        <w:rPr>
          <w:rFonts w:ascii="Century Gothic" w:hAnsi="Century Gothic" w:cs="Arial"/>
          <w:b/>
          <w:sz w:val="20"/>
          <w:szCs w:val="20"/>
        </w:rPr>
      </w:pPr>
    </w:p>
    <w:p w:rsidR="004C6B99" w:rsidRDefault="00557E69" w:rsidP="004440E5">
      <w:pPr>
        <w:numPr>
          <w:ilvl w:val="0"/>
          <w:numId w:val="7"/>
        </w:numPr>
        <w:tabs>
          <w:tab w:val="clear" w:pos="360"/>
          <w:tab w:val="left" w:pos="340"/>
        </w:tabs>
        <w:spacing w:before="120" w:after="40"/>
        <w:ind w:left="357" w:hanging="357"/>
        <w:jc w:val="both"/>
        <w:rPr>
          <w:rFonts w:ascii="Century Gothic" w:hAnsi="Century Gothic" w:cs="Arial"/>
          <w:color w:val="000000"/>
          <w:spacing w:val="-4"/>
          <w:sz w:val="18"/>
          <w:szCs w:val="18"/>
        </w:rPr>
      </w:pPr>
      <w:r>
        <w:rPr>
          <w:rFonts w:ascii="Century Gothic" w:hAnsi="Century Gothic" w:cs="Arial"/>
          <w:color w:val="000000"/>
          <w:spacing w:val="-4"/>
          <w:sz w:val="18"/>
          <w:szCs w:val="18"/>
        </w:rPr>
        <w:t>Durante 20</w:t>
      </w:r>
      <w:r w:rsidR="00F162EE">
        <w:rPr>
          <w:rFonts w:ascii="Century Gothic" w:hAnsi="Century Gothic" w:cs="Arial"/>
          <w:color w:val="000000"/>
          <w:spacing w:val="-4"/>
          <w:sz w:val="18"/>
          <w:szCs w:val="18"/>
        </w:rPr>
        <w:t>10</w:t>
      </w:r>
      <w:r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  <w:r w:rsidR="00547D59">
        <w:rPr>
          <w:rFonts w:ascii="Century Gothic" w:hAnsi="Century Gothic" w:cs="Arial"/>
          <w:color w:val="000000"/>
          <w:spacing w:val="-4"/>
          <w:sz w:val="18"/>
          <w:szCs w:val="18"/>
        </w:rPr>
        <w:t>el CIMAV</w:t>
      </w:r>
      <w:r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ejerció </w:t>
      </w:r>
      <w:r w:rsidR="00F621C9">
        <w:rPr>
          <w:rFonts w:ascii="Century Gothic" w:hAnsi="Century Gothic" w:cs="Arial"/>
          <w:color w:val="000000"/>
          <w:spacing w:val="-4"/>
          <w:sz w:val="18"/>
          <w:szCs w:val="18"/>
        </w:rPr>
        <w:t>199</w:t>
      </w:r>
      <w:r w:rsidRPr="00FF2156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  <w:r w:rsidR="00F621C9">
        <w:rPr>
          <w:rFonts w:ascii="Century Gothic" w:hAnsi="Century Gothic" w:cs="Arial"/>
          <w:color w:val="000000"/>
          <w:spacing w:val="-4"/>
          <w:sz w:val="18"/>
          <w:szCs w:val="18"/>
        </w:rPr>
        <w:t>886</w:t>
      </w:r>
      <w:r w:rsidR="00FE76D7">
        <w:rPr>
          <w:rFonts w:ascii="Century Gothic" w:hAnsi="Century Gothic" w:cs="Arial"/>
          <w:color w:val="000000"/>
          <w:spacing w:val="-4"/>
          <w:sz w:val="18"/>
          <w:szCs w:val="18"/>
        </w:rPr>
        <w:t>.1</w:t>
      </w:r>
      <w:r w:rsidRPr="00FF2156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  <w:r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miles de pesos, lo que significó un incremento de  </w:t>
      </w:r>
      <w:r w:rsidR="00BC2981">
        <w:rPr>
          <w:rFonts w:ascii="Century Gothic" w:hAnsi="Century Gothic" w:cs="Arial"/>
          <w:color w:val="000000"/>
          <w:spacing w:val="-4"/>
          <w:sz w:val="18"/>
          <w:szCs w:val="18"/>
        </w:rPr>
        <w:t>36.2</w:t>
      </w:r>
      <w:r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por ciento respecto a lo programado originalmente</w:t>
      </w:r>
      <w:r w:rsidR="006C699E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y se destinaron en la operación de </w:t>
      </w:r>
      <w:r w:rsidR="00142B03">
        <w:rPr>
          <w:rFonts w:ascii="Century Gothic" w:hAnsi="Century Gothic" w:cs="Arial"/>
          <w:color w:val="000000"/>
          <w:spacing w:val="-4"/>
          <w:sz w:val="18"/>
          <w:szCs w:val="18"/>
        </w:rPr>
        <w:t>4</w:t>
      </w:r>
      <w:r w:rsidR="006C699E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  <w:r w:rsidR="006C699E" w:rsidRPr="00DB7BFF">
        <w:rPr>
          <w:rFonts w:ascii="Century Gothic" w:hAnsi="Century Gothic" w:cs="Arial"/>
          <w:b/>
          <w:color w:val="000000"/>
          <w:spacing w:val="-4"/>
          <w:sz w:val="18"/>
          <w:szCs w:val="18"/>
        </w:rPr>
        <w:t>programas presupuestarios</w:t>
      </w:r>
      <w:r w:rsidR="006C699E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, distribuidos en tres grupos y </w:t>
      </w:r>
      <w:r w:rsidR="0063026F">
        <w:rPr>
          <w:rFonts w:ascii="Century Gothic" w:hAnsi="Century Gothic" w:cs="Arial"/>
          <w:color w:val="000000"/>
          <w:spacing w:val="-4"/>
          <w:sz w:val="18"/>
          <w:szCs w:val="18"/>
        </w:rPr>
        <w:t>cuatro</w:t>
      </w:r>
      <w:r w:rsidR="006C699E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modalidades</w:t>
      </w:r>
      <w:r w:rsidR="000D2B07">
        <w:rPr>
          <w:rFonts w:ascii="Century Gothic" w:hAnsi="Century Gothic" w:cs="Arial"/>
          <w:color w:val="000000"/>
          <w:spacing w:val="-4"/>
          <w:sz w:val="18"/>
          <w:szCs w:val="18"/>
        </w:rPr>
        <w:t>.</w:t>
      </w:r>
      <w:r w:rsidR="00F12E52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</w:p>
    <w:p w:rsidR="00557E69" w:rsidRDefault="00881E93" w:rsidP="004440E5">
      <w:pPr>
        <w:numPr>
          <w:ilvl w:val="0"/>
          <w:numId w:val="7"/>
        </w:numPr>
        <w:tabs>
          <w:tab w:val="clear" w:pos="360"/>
          <w:tab w:val="left" w:pos="340"/>
        </w:tabs>
        <w:spacing w:before="120" w:after="40"/>
        <w:ind w:left="357" w:hanging="357"/>
        <w:jc w:val="both"/>
        <w:rPr>
          <w:rFonts w:ascii="Century Gothic" w:hAnsi="Century Gothic" w:cs="Arial"/>
          <w:color w:val="000000"/>
          <w:spacing w:val="-4"/>
          <w:sz w:val="18"/>
          <w:szCs w:val="18"/>
        </w:rPr>
      </w:pPr>
      <w:r>
        <w:rPr>
          <w:rFonts w:ascii="Century Gothic" w:hAnsi="Century Gothic" w:cs="Arial"/>
          <w:color w:val="000000"/>
          <w:spacing w:val="-4"/>
          <w:sz w:val="18"/>
          <w:szCs w:val="18"/>
        </w:rPr>
        <w:t>El</w:t>
      </w:r>
      <w:r w:rsidR="00557E69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  <w:r w:rsidR="0063026F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comportamiento de los diferentes </w:t>
      </w:r>
      <w:r w:rsidR="0063026F" w:rsidRPr="00244436">
        <w:rPr>
          <w:rFonts w:ascii="Century Gothic" w:hAnsi="Century Gothic" w:cs="Arial"/>
          <w:b/>
          <w:color w:val="000000"/>
          <w:spacing w:val="-4"/>
          <w:sz w:val="18"/>
          <w:szCs w:val="18"/>
        </w:rPr>
        <w:t xml:space="preserve"> </w:t>
      </w:r>
      <w:r w:rsidR="00557E69" w:rsidRPr="00244436">
        <w:rPr>
          <w:rFonts w:ascii="Century Gothic" w:hAnsi="Century Gothic" w:cs="Arial"/>
          <w:b/>
          <w:color w:val="000000"/>
          <w:spacing w:val="-4"/>
          <w:sz w:val="18"/>
          <w:szCs w:val="18"/>
        </w:rPr>
        <w:t>grupo</w:t>
      </w:r>
      <w:r w:rsidR="0063026F">
        <w:rPr>
          <w:rFonts w:ascii="Century Gothic" w:hAnsi="Century Gothic" w:cs="Arial"/>
          <w:b/>
          <w:color w:val="000000"/>
          <w:spacing w:val="-4"/>
          <w:sz w:val="18"/>
          <w:szCs w:val="18"/>
        </w:rPr>
        <w:t>s</w:t>
      </w:r>
      <w:r w:rsidR="00557E69" w:rsidRPr="00244436">
        <w:rPr>
          <w:rFonts w:ascii="Century Gothic" w:hAnsi="Century Gothic" w:cs="Arial"/>
          <w:b/>
          <w:color w:val="000000"/>
          <w:spacing w:val="-4"/>
          <w:sz w:val="18"/>
          <w:szCs w:val="18"/>
        </w:rPr>
        <w:t xml:space="preserve"> de</w:t>
      </w:r>
      <w:r w:rsidR="00557E69">
        <w:rPr>
          <w:rFonts w:ascii="Century Gothic" w:hAnsi="Century Gothic" w:cs="Arial"/>
          <w:color w:val="000000"/>
          <w:spacing w:val="-4"/>
          <w:sz w:val="18"/>
          <w:szCs w:val="18"/>
        </w:rPr>
        <w:t xml:space="preserve"> </w:t>
      </w:r>
      <w:r w:rsidR="00557E69" w:rsidRPr="00B346F9">
        <w:rPr>
          <w:rFonts w:ascii="Century Gothic" w:hAnsi="Century Gothic" w:cs="Arial"/>
          <w:b/>
          <w:color w:val="000000"/>
          <w:spacing w:val="-4"/>
          <w:sz w:val="18"/>
          <w:szCs w:val="18"/>
        </w:rPr>
        <w:t xml:space="preserve">programas presupuestarios </w:t>
      </w:r>
      <w:r w:rsidR="00D2655A">
        <w:rPr>
          <w:rFonts w:ascii="Century Gothic" w:hAnsi="Century Gothic" w:cs="Arial"/>
          <w:color w:val="000000"/>
          <w:spacing w:val="-4"/>
          <w:sz w:val="18"/>
          <w:szCs w:val="18"/>
        </w:rPr>
        <w:t>se presenta a continuación</w:t>
      </w:r>
      <w:r w:rsidR="00557E69">
        <w:rPr>
          <w:rFonts w:ascii="Century Gothic" w:hAnsi="Century Gothic" w:cs="Arial"/>
          <w:color w:val="000000"/>
          <w:spacing w:val="-4"/>
          <w:sz w:val="18"/>
          <w:szCs w:val="18"/>
        </w:rPr>
        <w:t>:</w:t>
      </w:r>
    </w:p>
    <w:p w:rsidR="00F613AD" w:rsidRDefault="00EE6BEA" w:rsidP="00FD7074">
      <w:pPr>
        <w:numPr>
          <w:ilvl w:val="0"/>
          <w:numId w:val="8"/>
        </w:numPr>
        <w:tabs>
          <w:tab w:val="clear" w:pos="784"/>
          <w:tab w:val="left" w:pos="340"/>
        </w:tabs>
        <w:spacing w:before="100" w:after="100"/>
        <w:ind w:left="652" w:hanging="312"/>
        <w:jc w:val="both"/>
        <w:rPr>
          <w:rFonts w:ascii="Century Gothic" w:hAnsi="Century Gothic" w:cs="Arial"/>
          <w:sz w:val="18"/>
          <w:szCs w:val="18"/>
          <w:lang w:val="es-ES"/>
        </w:rPr>
      </w:pPr>
      <w:r w:rsidRPr="0063026F">
        <w:rPr>
          <w:rFonts w:ascii="Century Gothic" w:hAnsi="Century Gothic" w:cs="Arial"/>
          <w:sz w:val="18"/>
          <w:szCs w:val="18"/>
          <w:lang w:val="es-ES"/>
        </w:rPr>
        <w:t>Subsidios</w:t>
      </w:r>
      <w:r w:rsidR="00881E93">
        <w:rPr>
          <w:rFonts w:ascii="Century Gothic" w:hAnsi="Century Gothic" w:cs="Arial"/>
          <w:i/>
          <w:sz w:val="18"/>
          <w:szCs w:val="18"/>
          <w:lang w:val="es-ES"/>
        </w:rPr>
        <w:t xml:space="preserve">.- El presupuesto ejercido en este grupo fue superior en </w:t>
      </w:r>
      <w:r w:rsidR="0063026F">
        <w:rPr>
          <w:rFonts w:ascii="Century Gothic" w:hAnsi="Century Gothic" w:cs="Arial"/>
          <w:i/>
          <w:sz w:val="18"/>
          <w:szCs w:val="18"/>
          <w:lang w:val="es-ES"/>
        </w:rPr>
        <w:t>848.8</w:t>
      </w:r>
      <w:r w:rsidR="00557E69" w:rsidRPr="00557E69">
        <w:rPr>
          <w:rFonts w:ascii="Century Gothic" w:hAnsi="Century Gothic" w:cs="Arial"/>
          <w:sz w:val="18"/>
          <w:szCs w:val="18"/>
          <w:lang w:val="es-ES"/>
        </w:rPr>
        <w:t xml:space="preserve"> por ciento </w:t>
      </w:r>
      <w:r w:rsidR="00881E93">
        <w:rPr>
          <w:rFonts w:ascii="Century Gothic" w:hAnsi="Century Gothic" w:cs="Arial"/>
          <w:sz w:val="18"/>
          <w:szCs w:val="18"/>
          <w:lang w:val="es-ES"/>
        </w:rPr>
        <w:t>con relación al</w:t>
      </w:r>
      <w:r w:rsidR="00557E69" w:rsidRPr="00557E69">
        <w:rPr>
          <w:rFonts w:ascii="Century Gothic" w:hAnsi="Century Gothic" w:cs="Arial"/>
          <w:sz w:val="18"/>
          <w:szCs w:val="18"/>
          <w:lang w:val="es-ES"/>
        </w:rPr>
        <w:t xml:space="preserve"> presupuesto </w:t>
      </w:r>
      <w:r w:rsidR="00881E93">
        <w:rPr>
          <w:rFonts w:ascii="Century Gothic" w:hAnsi="Century Gothic" w:cs="Arial"/>
          <w:sz w:val="18"/>
          <w:szCs w:val="18"/>
          <w:lang w:val="es-ES"/>
        </w:rPr>
        <w:t>original</w:t>
      </w:r>
      <w:r w:rsidR="00557E69" w:rsidRPr="00557E69">
        <w:rPr>
          <w:rFonts w:ascii="Century Gothic" w:hAnsi="Century Gothic" w:cs="Arial"/>
          <w:sz w:val="18"/>
          <w:szCs w:val="18"/>
          <w:lang w:val="es-ES"/>
        </w:rPr>
        <w:t>,</w:t>
      </w:r>
      <w:r w:rsidR="00E15AC5">
        <w:rPr>
          <w:rFonts w:ascii="Century Gothic" w:hAnsi="Century Gothic" w:cs="Arial"/>
          <w:sz w:val="18"/>
          <w:szCs w:val="18"/>
          <w:lang w:val="es-ES"/>
        </w:rPr>
        <w:t xml:space="preserve"> en donde sus modalidades observaron las siguientes variaciones respecto al presupuesto aprobado:</w:t>
      </w:r>
      <w:r w:rsidR="00557E69" w:rsidRPr="00557E69">
        <w:rPr>
          <w:rFonts w:ascii="Century Gothic" w:hAnsi="Century Gothic" w:cs="Arial"/>
          <w:sz w:val="18"/>
          <w:szCs w:val="18"/>
          <w:lang w:val="es-ES"/>
        </w:rPr>
        <w:t xml:space="preserve"> </w:t>
      </w:r>
    </w:p>
    <w:p w:rsidR="003652FF" w:rsidRPr="0063026F" w:rsidRDefault="00881E93" w:rsidP="004440E5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sz w:val="18"/>
          <w:szCs w:val="18"/>
          <w:lang w:val="es-ES"/>
        </w:rPr>
        <w:t>L</w:t>
      </w:r>
      <w:r w:rsidR="00557E69" w:rsidRPr="00764774">
        <w:rPr>
          <w:rFonts w:ascii="Century Gothic" w:hAnsi="Century Gothic" w:cs="Arial"/>
          <w:sz w:val="18"/>
          <w:szCs w:val="18"/>
          <w:lang w:val="es-ES"/>
        </w:rPr>
        <w:t xml:space="preserve">a </w:t>
      </w:r>
      <w:r w:rsidR="00557E69" w:rsidRPr="00764774">
        <w:rPr>
          <w:rFonts w:ascii="Century Gothic" w:hAnsi="Century Gothic" w:cs="Arial"/>
          <w:i/>
          <w:sz w:val="18"/>
          <w:szCs w:val="18"/>
          <w:lang w:val="es-ES"/>
        </w:rPr>
        <w:t>modalidad</w:t>
      </w:r>
      <w:r w:rsidR="00557E69" w:rsidRPr="00764774">
        <w:rPr>
          <w:rFonts w:ascii="Century Gothic" w:hAnsi="Century Gothic" w:cs="Arial"/>
          <w:sz w:val="18"/>
          <w:szCs w:val="18"/>
          <w:lang w:val="es-ES"/>
        </w:rPr>
        <w:t xml:space="preserve"> </w:t>
      </w:r>
      <w:r w:rsidR="00EE6BEA" w:rsidRPr="00EE6BEA">
        <w:rPr>
          <w:rFonts w:ascii="Century Gothic" w:hAnsi="Century Gothic" w:cs="Arial"/>
          <w:b/>
          <w:i/>
          <w:sz w:val="18"/>
          <w:szCs w:val="18"/>
          <w:lang w:val="es-ES"/>
        </w:rPr>
        <w:t>Apoyos para estudios e Investigaciones</w:t>
      </w:r>
      <w:r>
        <w:rPr>
          <w:rFonts w:ascii="Century Gothic" w:hAnsi="Century Gothic" w:cs="Arial"/>
          <w:i/>
          <w:sz w:val="18"/>
          <w:szCs w:val="18"/>
          <w:lang w:val="es-ES"/>
        </w:rPr>
        <w:t xml:space="preserve">, </w:t>
      </w:r>
      <w:r w:rsidRPr="00881E93">
        <w:rPr>
          <w:rFonts w:ascii="Century Gothic" w:hAnsi="Century Gothic" w:cs="Arial"/>
          <w:sz w:val="18"/>
          <w:szCs w:val="18"/>
          <w:lang w:val="es-ES"/>
        </w:rPr>
        <w:t xml:space="preserve">observó </w:t>
      </w:r>
      <w:r>
        <w:rPr>
          <w:rFonts w:ascii="Century Gothic" w:hAnsi="Century Gothic" w:cs="Arial"/>
          <w:i/>
          <w:sz w:val="18"/>
          <w:szCs w:val="18"/>
          <w:lang w:val="es-ES"/>
        </w:rPr>
        <w:t>u</w:t>
      </w:r>
      <w:r w:rsidR="003652FF" w:rsidRPr="00764774">
        <w:rPr>
          <w:rFonts w:ascii="Century Gothic" w:hAnsi="Century Gothic" w:cs="Arial"/>
          <w:sz w:val="18"/>
          <w:szCs w:val="18"/>
          <w:lang w:val="es-ES"/>
        </w:rPr>
        <w:t xml:space="preserve">n mayor </w:t>
      </w:r>
      <w:r>
        <w:rPr>
          <w:rFonts w:ascii="Century Gothic" w:hAnsi="Century Gothic" w:cs="Arial"/>
          <w:sz w:val="18"/>
          <w:szCs w:val="18"/>
          <w:lang w:val="es-ES"/>
        </w:rPr>
        <w:t xml:space="preserve">ejercicio presupuestario </w:t>
      </w:r>
      <w:r w:rsidR="003652FF" w:rsidRPr="00764774">
        <w:rPr>
          <w:rFonts w:ascii="Century Gothic" w:hAnsi="Century Gothic" w:cs="Arial"/>
          <w:sz w:val="18"/>
          <w:szCs w:val="18"/>
          <w:lang w:val="es-ES"/>
        </w:rPr>
        <w:t>de</w:t>
      </w:r>
      <w:r w:rsidR="003652FF" w:rsidRPr="00764774">
        <w:rPr>
          <w:rFonts w:ascii="Century Gothic" w:hAnsi="Century Gothic" w:cs="Arial"/>
          <w:i/>
          <w:sz w:val="18"/>
          <w:szCs w:val="18"/>
          <w:lang w:val="es-ES"/>
        </w:rPr>
        <w:t xml:space="preserve"> </w:t>
      </w:r>
      <w:r w:rsidR="001C7D24">
        <w:rPr>
          <w:rFonts w:ascii="Century Gothic" w:hAnsi="Century Gothic" w:cs="Arial"/>
          <w:i/>
          <w:sz w:val="18"/>
          <w:szCs w:val="18"/>
          <w:lang w:val="es-ES"/>
        </w:rPr>
        <w:t>55.5</w:t>
      </w:r>
      <w:r w:rsidR="00557E69" w:rsidRPr="00764774">
        <w:rPr>
          <w:rFonts w:ascii="Century Gothic" w:hAnsi="Century Gothic" w:cs="Arial"/>
          <w:sz w:val="18"/>
          <w:szCs w:val="18"/>
          <w:lang w:val="es-ES"/>
        </w:rPr>
        <w:t xml:space="preserve"> por ciento</w:t>
      </w:r>
      <w:r>
        <w:rPr>
          <w:rFonts w:ascii="Century Gothic" w:hAnsi="Century Gothic" w:cs="Arial"/>
          <w:sz w:val="18"/>
          <w:szCs w:val="18"/>
          <w:lang w:val="es-ES"/>
        </w:rPr>
        <w:t xml:space="preserve"> con relación al original. Los recursos se canalizaron en su totalidad</w:t>
      </w:r>
      <w:r w:rsidR="00F54CA9">
        <w:rPr>
          <w:rFonts w:ascii="Century Gothic" w:hAnsi="Century Gothic" w:cs="Arial"/>
          <w:sz w:val="18"/>
          <w:szCs w:val="18"/>
          <w:lang w:val="es-ES"/>
        </w:rPr>
        <w:t xml:space="preserve"> en la</w:t>
      </w:r>
      <w:r w:rsidR="003652FF" w:rsidRPr="00764774">
        <w:rPr>
          <w:rFonts w:ascii="Century Gothic" w:hAnsi="Century Gothic" w:cs="Arial"/>
          <w:sz w:val="18"/>
          <w:szCs w:val="18"/>
          <w:lang w:val="es-ES"/>
        </w:rPr>
        <w:t xml:space="preserve"> ejecución del programa </w:t>
      </w:r>
      <w:r w:rsidR="0063026F" w:rsidRPr="0063026F">
        <w:rPr>
          <w:rFonts w:ascii="Century Gothic" w:hAnsi="Century Gothic" w:cs="Arial"/>
          <w:sz w:val="18"/>
          <w:szCs w:val="18"/>
          <w:lang w:val="es-ES"/>
        </w:rPr>
        <w:t>U</w:t>
      </w:r>
      <w:r w:rsidR="003652FF" w:rsidRPr="0063026F">
        <w:rPr>
          <w:rFonts w:ascii="Century Gothic" w:hAnsi="Century Gothic" w:cs="Arial"/>
          <w:sz w:val="18"/>
          <w:szCs w:val="18"/>
          <w:lang w:val="es-ES"/>
        </w:rPr>
        <w:t>001</w:t>
      </w:r>
      <w:r w:rsidR="0063026F" w:rsidRPr="0063026F">
        <w:rPr>
          <w:rFonts w:ascii="Century Gothic" w:hAnsi="Century Gothic" w:cs="Arial"/>
          <w:sz w:val="18"/>
          <w:szCs w:val="18"/>
          <w:lang w:val="es-ES"/>
        </w:rPr>
        <w:t xml:space="preserve"> </w:t>
      </w:r>
      <w:r w:rsidR="0063026F">
        <w:rPr>
          <w:rFonts w:ascii="Century Gothic" w:hAnsi="Century Gothic" w:cs="Arial"/>
          <w:sz w:val="18"/>
          <w:szCs w:val="18"/>
          <w:lang w:val="es-ES"/>
        </w:rPr>
        <w:t>Apoyo para estudios e investigaciones</w:t>
      </w:r>
      <w:r w:rsidR="001C7D24">
        <w:rPr>
          <w:rFonts w:ascii="Century Gothic" w:hAnsi="Century Gothic" w:cs="Arial"/>
          <w:sz w:val="18"/>
          <w:szCs w:val="18"/>
          <w:lang w:val="es-ES"/>
        </w:rPr>
        <w:t xml:space="preserve">. Se </w:t>
      </w:r>
      <w:r w:rsidR="001C7D24">
        <w:rPr>
          <w:rFonts w:ascii="Century Gothic" w:hAnsi="Century Gothic" w:cs="Arial"/>
          <w:sz w:val="18"/>
          <w:szCs w:val="18"/>
          <w:lang w:val="es-ES"/>
        </w:rPr>
        <w:lastRenderedPageBreak/>
        <w:t>otorgaron apoyos a estudiantes de los Programas de Posgrado de CIMAV</w:t>
      </w:r>
      <w:r w:rsidR="0063026F">
        <w:rPr>
          <w:rFonts w:ascii="Century Gothic" w:hAnsi="Century Gothic" w:cs="Arial"/>
          <w:sz w:val="18"/>
          <w:szCs w:val="18"/>
          <w:lang w:val="es-ES"/>
        </w:rPr>
        <w:t>, adicionalmente</w:t>
      </w:r>
      <w:r w:rsidR="001C7D24">
        <w:rPr>
          <w:rFonts w:ascii="Century Gothic" w:hAnsi="Century Gothic" w:cs="Arial"/>
          <w:sz w:val="18"/>
          <w:szCs w:val="18"/>
          <w:lang w:val="es-ES"/>
        </w:rPr>
        <w:t xml:space="preserve"> se apoyó el Programa de la Maestría en Energías Renovables</w:t>
      </w:r>
      <w:r w:rsidR="003652FF" w:rsidRPr="0063026F">
        <w:rPr>
          <w:rFonts w:ascii="Century Gothic" w:hAnsi="Century Gothic" w:cs="Arial"/>
          <w:sz w:val="18"/>
          <w:szCs w:val="18"/>
          <w:lang w:val="es-ES"/>
        </w:rPr>
        <w:t>.</w:t>
      </w:r>
    </w:p>
    <w:p w:rsidR="00BD7874" w:rsidRDefault="00BD7874" w:rsidP="00BD7874">
      <w:pPr>
        <w:autoSpaceDE w:val="0"/>
        <w:autoSpaceDN w:val="0"/>
        <w:adjustRightInd w:val="0"/>
        <w:spacing w:before="80"/>
        <w:ind w:left="1077"/>
        <w:jc w:val="both"/>
        <w:rPr>
          <w:rFonts w:ascii="Century Gothic" w:hAnsi="Century Gothic" w:cs="Arial"/>
          <w:sz w:val="18"/>
          <w:szCs w:val="18"/>
          <w:lang w:val="es-ES"/>
        </w:rPr>
      </w:pPr>
    </w:p>
    <w:p w:rsidR="0063026F" w:rsidRDefault="0063026F" w:rsidP="0063026F">
      <w:pPr>
        <w:numPr>
          <w:ilvl w:val="0"/>
          <w:numId w:val="8"/>
        </w:numPr>
        <w:tabs>
          <w:tab w:val="clear" w:pos="784"/>
          <w:tab w:val="left" w:pos="340"/>
        </w:tabs>
        <w:spacing w:before="100" w:after="100"/>
        <w:ind w:left="652" w:hanging="312"/>
        <w:jc w:val="both"/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i/>
          <w:sz w:val="18"/>
          <w:szCs w:val="18"/>
          <w:lang w:val="es-ES"/>
        </w:rPr>
        <w:t xml:space="preserve">Desempeño de las Funciones.- El presupuesto ejercido en este grupo fue superior en </w:t>
      </w:r>
      <w:r w:rsidR="001C7D24">
        <w:rPr>
          <w:rFonts w:ascii="Century Gothic" w:hAnsi="Century Gothic" w:cs="Arial"/>
          <w:i/>
          <w:sz w:val="18"/>
          <w:szCs w:val="18"/>
          <w:lang w:val="es-ES"/>
        </w:rPr>
        <w:t>38.1</w:t>
      </w:r>
      <w:r w:rsidRPr="00557E69">
        <w:rPr>
          <w:rFonts w:ascii="Century Gothic" w:hAnsi="Century Gothic" w:cs="Arial"/>
          <w:sz w:val="18"/>
          <w:szCs w:val="18"/>
          <w:lang w:val="es-ES"/>
        </w:rPr>
        <w:t xml:space="preserve"> por ciento </w:t>
      </w:r>
      <w:r>
        <w:rPr>
          <w:rFonts w:ascii="Century Gothic" w:hAnsi="Century Gothic" w:cs="Arial"/>
          <w:sz w:val="18"/>
          <w:szCs w:val="18"/>
          <w:lang w:val="es-ES"/>
        </w:rPr>
        <w:t>con relación al</w:t>
      </w:r>
      <w:r w:rsidRPr="00557E69">
        <w:rPr>
          <w:rFonts w:ascii="Century Gothic" w:hAnsi="Century Gothic" w:cs="Arial"/>
          <w:sz w:val="18"/>
          <w:szCs w:val="18"/>
          <w:lang w:val="es-ES"/>
        </w:rPr>
        <w:t xml:space="preserve"> presupuesto </w:t>
      </w:r>
      <w:r>
        <w:rPr>
          <w:rFonts w:ascii="Century Gothic" w:hAnsi="Century Gothic" w:cs="Arial"/>
          <w:sz w:val="18"/>
          <w:szCs w:val="18"/>
          <w:lang w:val="es-ES"/>
        </w:rPr>
        <w:t>original</w:t>
      </w:r>
      <w:r w:rsidRPr="00557E69">
        <w:rPr>
          <w:rFonts w:ascii="Century Gothic" w:hAnsi="Century Gothic" w:cs="Arial"/>
          <w:sz w:val="18"/>
          <w:szCs w:val="18"/>
          <w:lang w:val="es-ES"/>
        </w:rPr>
        <w:t>,</w:t>
      </w:r>
      <w:r>
        <w:rPr>
          <w:rFonts w:ascii="Century Gothic" w:hAnsi="Century Gothic" w:cs="Arial"/>
          <w:sz w:val="18"/>
          <w:szCs w:val="18"/>
          <w:lang w:val="es-ES"/>
        </w:rPr>
        <w:t xml:space="preserve"> en donde sus modalidades observaron las siguientes variaciones respecto al presupuesto aprobado:</w:t>
      </w:r>
      <w:r w:rsidRPr="00557E69">
        <w:rPr>
          <w:rFonts w:ascii="Century Gothic" w:hAnsi="Century Gothic" w:cs="Arial"/>
          <w:sz w:val="18"/>
          <w:szCs w:val="18"/>
          <w:lang w:val="es-ES"/>
        </w:rPr>
        <w:t xml:space="preserve"> </w:t>
      </w:r>
    </w:p>
    <w:p w:rsidR="0063026F" w:rsidRDefault="0063026F" w:rsidP="0063026F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sz w:val="18"/>
          <w:szCs w:val="18"/>
          <w:lang w:val="es-ES"/>
        </w:rPr>
        <w:t>L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a </w:t>
      </w:r>
      <w:r w:rsidRPr="00764774">
        <w:rPr>
          <w:rFonts w:ascii="Century Gothic" w:hAnsi="Century Gothic" w:cs="Arial"/>
          <w:i/>
          <w:sz w:val="18"/>
          <w:szCs w:val="18"/>
          <w:lang w:val="es-ES"/>
        </w:rPr>
        <w:t>modalidad</w:t>
      </w:r>
      <w:r>
        <w:rPr>
          <w:rFonts w:ascii="Century Gothic" w:hAnsi="Century Gothic" w:cs="Arial"/>
          <w:i/>
          <w:sz w:val="18"/>
          <w:szCs w:val="18"/>
          <w:lang w:val="es-ES"/>
        </w:rPr>
        <w:t xml:space="preserve">, </w:t>
      </w:r>
      <w:r w:rsidR="00EC7953" w:rsidRPr="003D4DDD">
        <w:rPr>
          <w:rFonts w:ascii="Century Gothic" w:hAnsi="Century Gothic" w:cs="Arial"/>
          <w:b/>
          <w:i/>
          <w:sz w:val="18"/>
          <w:szCs w:val="18"/>
          <w:lang w:val="es-ES"/>
        </w:rPr>
        <w:t>Prestación de Servicios Públicos</w:t>
      </w:r>
      <w:r w:rsidR="00EC7953">
        <w:rPr>
          <w:rFonts w:ascii="Century Gothic" w:hAnsi="Century Gothic" w:cs="Arial"/>
          <w:i/>
          <w:sz w:val="18"/>
          <w:szCs w:val="18"/>
          <w:lang w:val="es-ES"/>
        </w:rPr>
        <w:t xml:space="preserve"> </w:t>
      </w:r>
      <w:r w:rsidRPr="00881E93">
        <w:rPr>
          <w:rFonts w:ascii="Century Gothic" w:hAnsi="Century Gothic" w:cs="Arial"/>
          <w:sz w:val="18"/>
          <w:szCs w:val="18"/>
          <w:lang w:val="es-ES"/>
        </w:rPr>
        <w:t xml:space="preserve">observó </w:t>
      </w:r>
      <w:r>
        <w:rPr>
          <w:rFonts w:ascii="Century Gothic" w:hAnsi="Century Gothic" w:cs="Arial"/>
          <w:i/>
          <w:sz w:val="18"/>
          <w:szCs w:val="18"/>
          <w:lang w:val="es-ES"/>
        </w:rPr>
        <w:t>u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n mayor </w:t>
      </w:r>
      <w:r>
        <w:rPr>
          <w:rFonts w:ascii="Century Gothic" w:hAnsi="Century Gothic" w:cs="Arial"/>
          <w:sz w:val="18"/>
          <w:szCs w:val="18"/>
          <w:lang w:val="es-ES"/>
        </w:rPr>
        <w:t xml:space="preserve">ejercicio presupuestario </w:t>
      </w:r>
      <w:r w:rsidRPr="00764774">
        <w:rPr>
          <w:rFonts w:ascii="Century Gothic" w:hAnsi="Century Gothic" w:cs="Arial"/>
          <w:sz w:val="18"/>
          <w:szCs w:val="18"/>
          <w:lang w:val="es-ES"/>
        </w:rPr>
        <w:t>de</w:t>
      </w:r>
      <w:r w:rsidRPr="00764774">
        <w:rPr>
          <w:rFonts w:ascii="Century Gothic" w:hAnsi="Century Gothic" w:cs="Arial"/>
          <w:i/>
          <w:sz w:val="18"/>
          <w:szCs w:val="18"/>
          <w:lang w:val="es-ES"/>
        </w:rPr>
        <w:t xml:space="preserve"> </w:t>
      </w:r>
      <w:r w:rsidR="001C7D24">
        <w:rPr>
          <w:rFonts w:ascii="Century Gothic" w:hAnsi="Century Gothic" w:cs="Arial"/>
          <w:i/>
          <w:sz w:val="18"/>
          <w:szCs w:val="18"/>
          <w:lang w:val="es-ES"/>
        </w:rPr>
        <w:t>38.1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 por ciento</w:t>
      </w:r>
      <w:r>
        <w:rPr>
          <w:rFonts w:ascii="Century Gothic" w:hAnsi="Century Gothic" w:cs="Arial"/>
          <w:sz w:val="18"/>
          <w:szCs w:val="18"/>
          <w:lang w:val="es-ES"/>
        </w:rPr>
        <w:t xml:space="preserve"> con relación al original. Los recursos se canalizaron en su totalidad en la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 ejecución del programa </w:t>
      </w:r>
      <w:r w:rsidR="00EC7953">
        <w:rPr>
          <w:rFonts w:ascii="Century Gothic" w:hAnsi="Century Gothic" w:cs="Arial"/>
          <w:sz w:val="18"/>
          <w:szCs w:val="18"/>
          <w:lang w:val="es-ES"/>
        </w:rPr>
        <w:t>E</w:t>
      </w:r>
      <w:r w:rsidRPr="0063026F">
        <w:rPr>
          <w:rFonts w:ascii="Century Gothic" w:hAnsi="Century Gothic" w:cs="Arial"/>
          <w:sz w:val="18"/>
          <w:szCs w:val="18"/>
          <w:lang w:val="es-ES"/>
        </w:rPr>
        <w:t xml:space="preserve">001 </w:t>
      </w:r>
      <w:r w:rsidR="00EC7953">
        <w:rPr>
          <w:rFonts w:ascii="Century Gothic" w:hAnsi="Century Gothic" w:cs="Arial"/>
          <w:sz w:val="18"/>
          <w:szCs w:val="18"/>
          <w:lang w:val="es-ES"/>
        </w:rPr>
        <w:t>Realización de investigación científica y elaboración de publicaciones</w:t>
      </w:r>
      <w:r w:rsidRPr="0063026F">
        <w:rPr>
          <w:rFonts w:ascii="Century Gothic" w:hAnsi="Century Gothic" w:cs="Arial"/>
          <w:sz w:val="18"/>
          <w:szCs w:val="18"/>
          <w:lang w:val="es-ES"/>
        </w:rPr>
        <w:t>.</w:t>
      </w:r>
      <w:r w:rsidR="001C7D24">
        <w:rPr>
          <w:rFonts w:ascii="Century Gothic" w:hAnsi="Century Gothic" w:cs="Arial"/>
          <w:sz w:val="18"/>
          <w:szCs w:val="18"/>
          <w:lang w:val="es-ES"/>
        </w:rPr>
        <w:t xml:space="preserve"> A través de este programa se transfirieron recursos al Fideicomiso del CIMAV.</w:t>
      </w:r>
    </w:p>
    <w:p w:rsidR="009D00F6" w:rsidRDefault="009D00F6" w:rsidP="009D00F6">
      <w:pPr>
        <w:numPr>
          <w:ilvl w:val="0"/>
          <w:numId w:val="8"/>
        </w:numPr>
        <w:tabs>
          <w:tab w:val="clear" w:pos="784"/>
          <w:tab w:val="left" w:pos="340"/>
        </w:tabs>
        <w:spacing w:before="100" w:after="100"/>
        <w:ind w:left="652" w:hanging="312"/>
        <w:jc w:val="both"/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i/>
          <w:sz w:val="18"/>
          <w:szCs w:val="18"/>
          <w:lang w:val="es-ES"/>
        </w:rPr>
        <w:t>Administrativos y de Apoyo.- El presupuesto ejercido en este grupo fue superior en 3.</w:t>
      </w:r>
      <w:r w:rsidR="004422C9">
        <w:rPr>
          <w:rFonts w:ascii="Century Gothic" w:hAnsi="Century Gothic" w:cs="Arial"/>
          <w:i/>
          <w:sz w:val="18"/>
          <w:szCs w:val="18"/>
          <w:lang w:val="es-ES"/>
        </w:rPr>
        <w:t>1</w:t>
      </w:r>
      <w:r w:rsidRPr="00557E69">
        <w:rPr>
          <w:rFonts w:ascii="Century Gothic" w:hAnsi="Century Gothic" w:cs="Arial"/>
          <w:sz w:val="18"/>
          <w:szCs w:val="18"/>
          <w:lang w:val="es-ES"/>
        </w:rPr>
        <w:t xml:space="preserve"> por ciento </w:t>
      </w:r>
      <w:r>
        <w:rPr>
          <w:rFonts w:ascii="Century Gothic" w:hAnsi="Century Gothic" w:cs="Arial"/>
          <w:sz w:val="18"/>
          <w:szCs w:val="18"/>
          <w:lang w:val="es-ES"/>
        </w:rPr>
        <w:t>con relación al</w:t>
      </w:r>
      <w:r w:rsidRPr="00557E69">
        <w:rPr>
          <w:rFonts w:ascii="Century Gothic" w:hAnsi="Century Gothic" w:cs="Arial"/>
          <w:sz w:val="18"/>
          <w:szCs w:val="18"/>
          <w:lang w:val="es-ES"/>
        </w:rPr>
        <w:t xml:space="preserve"> presupuesto </w:t>
      </w:r>
      <w:r>
        <w:rPr>
          <w:rFonts w:ascii="Century Gothic" w:hAnsi="Century Gothic" w:cs="Arial"/>
          <w:sz w:val="18"/>
          <w:szCs w:val="18"/>
          <w:lang w:val="es-ES"/>
        </w:rPr>
        <w:t>original</w:t>
      </w:r>
      <w:r w:rsidRPr="00557E69">
        <w:rPr>
          <w:rFonts w:ascii="Century Gothic" w:hAnsi="Century Gothic" w:cs="Arial"/>
          <w:sz w:val="18"/>
          <w:szCs w:val="18"/>
          <w:lang w:val="es-ES"/>
        </w:rPr>
        <w:t>,</w:t>
      </w:r>
      <w:r>
        <w:rPr>
          <w:rFonts w:ascii="Century Gothic" w:hAnsi="Century Gothic" w:cs="Arial"/>
          <w:sz w:val="18"/>
          <w:szCs w:val="18"/>
          <w:lang w:val="es-ES"/>
        </w:rPr>
        <w:t xml:space="preserve"> en donde sus modalidades observaron las siguientes variaciones respecto al presupuesto aprobado:</w:t>
      </w:r>
      <w:r w:rsidRPr="00557E69">
        <w:rPr>
          <w:rFonts w:ascii="Century Gothic" w:hAnsi="Century Gothic" w:cs="Arial"/>
          <w:sz w:val="18"/>
          <w:szCs w:val="18"/>
          <w:lang w:val="es-ES"/>
        </w:rPr>
        <w:t xml:space="preserve"> </w:t>
      </w:r>
    </w:p>
    <w:p w:rsidR="009D00F6" w:rsidRPr="0063026F" w:rsidRDefault="009D00F6" w:rsidP="009D00F6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sz w:val="18"/>
          <w:szCs w:val="18"/>
          <w:lang w:val="es-ES"/>
        </w:rPr>
        <w:t>L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a </w:t>
      </w:r>
      <w:r w:rsidRPr="00764774">
        <w:rPr>
          <w:rFonts w:ascii="Century Gothic" w:hAnsi="Century Gothic" w:cs="Arial"/>
          <w:i/>
          <w:sz w:val="18"/>
          <w:szCs w:val="18"/>
          <w:lang w:val="es-ES"/>
        </w:rPr>
        <w:t>modalidad</w:t>
      </w:r>
      <w:r>
        <w:rPr>
          <w:rFonts w:ascii="Century Gothic" w:hAnsi="Century Gothic" w:cs="Arial"/>
          <w:i/>
          <w:sz w:val="18"/>
          <w:szCs w:val="18"/>
          <w:lang w:val="es-ES"/>
        </w:rPr>
        <w:t xml:space="preserve">, </w:t>
      </w:r>
      <w:r w:rsidRPr="003D4DDD">
        <w:rPr>
          <w:rFonts w:ascii="Century Gothic" w:hAnsi="Century Gothic" w:cs="Arial"/>
          <w:b/>
          <w:i/>
          <w:sz w:val="18"/>
          <w:szCs w:val="18"/>
          <w:lang w:val="es-ES"/>
        </w:rPr>
        <w:t>Apoyo al Proceso Presupuestario</w:t>
      </w:r>
      <w:r>
        <w:rPr>
          <w:rFonts w:ascii="Century Gothic" w:hAnsi="Century Gothic" w:cs="Arial"/>
          <w:i/>
          <w:sz w:val="18"/>
          <w:szCs w:val="18"/>
          <w:lang w:val="es-ES"/>
        </w:rPr>
        <w:t xml:space="preserve"> </w:t>
      </w:r>
      <w:r w:rsidRPr="00881E93">
        <w:rPr>
          <w:rFonts w:ascii="Century Gothic" w:hAnsi="Century Gothic" w:cs="Arial"/>
          <w:sz w:val="18"/>
          <w:szCs w:val="18"/>
          <w:lang w:val="es-ES"/>
        </w:rPr>
        <w:t xml:space="preserve">observó </w:t>
      </w:r>
      <w:r>
        <w:rPr>
          <w:rFonts w:ascii="Century Gothic" w:hAnsi="Century Gothic" w:cs="Arial"/>
          <w:i/>
          <w:sz w:val="18"/>
          <w:szCs w:val="18"/>
          <w:lang w:val="es-ES"/>
        </w:rPr>
        <w:t>u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n mayor </w:t>
      </w:r>
      <w:r>
        <w:rPr>
          <w:rFonts w:ascii="Century Gothic" w:hAnsi="Century Gothic" w:cs="Arial"/>
          <w:sz w:val="18"/>
          <w:szCs w:val="18"/>
          <w:lang w:val="es-ES"/>
        </w:rPr>
        <w:t xml:space="preserve">ejercicio presupuestario </w:t>
      </w:r>
      <w:r w:rsidRPr="00764774">
        <w:rPr>
          <w:rFonts w:ascii="Century Gothic" w:hAnsi="Century Gothic" w:cs="Arial"/>
          <w:sz w:val="18"/>
          <w:szCs w:val="18"/>
          <w:lang w:val="es-ES"/>
        </w:rPr>
        <w:t>de</w:t>
      </w:r>
      <w:r w:rsidRPr="00764774">
        <w:rPr>
          <w:rFonts w:ascii="Century Gothic" w:hAnsi="Century Gothic" w:cs="Arial"/>
          <w:i/>
          <w:sz w:val="18"/>
          <w:szCs w:val="18"/>
          <w:lang w:val="es-ES"/>
        </w:rPr>
        <w:t xml:space="preserve"> </w:t>
      </w:r>
      <w:r>
        <w:rPr>
          <w:rFonts w:ascii="Century Gothic" w:hAnsi="Century Gothic" w:cs="Arial"/>
          <w:i/>
          <w:sz w:val="18"/>
          <w:szCs w:val="18"/>
          <w:lang w:val="es-ES"/>
        </w:rPr>
        <w:t>3.</w:t>
      </w:r>
      <w:r w:rsidR="004422C9">
        <w:rPr>
          <w:rFonts w:ascii="Century Gothic" w:hAnsi="Century Gothic" w:cs="Arial"/>
          <w:i/>
          <w:sz w:val="18"/>
          <w:szCs w:val="18"/>
          <w:lang w:val="es-ES"/>
        </w:rPr>
        <w:t>9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 por ciento</w:t>
      </w:r>
      <w:r>
        <w:rPr>
          <w:rFonts w:ascii="Century Gothic" w:hAnsi="Century Gothic" w:cs="Arial"/>
          <w:sz w:val="18"/>
          <w:szCs w:val="18"/>
          <w:lang w:val="es-ES"/>
        </w:rPr>
        <w:t xml:space="preserve"> con relación al original. Los recursos se canalizaron en su totalidad en la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 ejecución del programa </w:t>
      </w:r>
      <w:r>
        <w:rPr>
          <w:rFonts w:ascii="Century Gothic" w:hAnsi="Century Gothic" w:cs="Arial"/>
          <w:sz w:val="18"/>
          <w:szCs w:val="18"/>
          <w:lang w:val="es-ES"/>
        </w:rPr>
        <w:t>M</w:t>
      </w:r>
      <w:r w:rsidRPr="0063026F">
        <w:rPr>
          <w:rFonts w:ascii="Century Gothic" w:hAnsi="Century Gothic" w:cs="Arial"/>
          <w:sz w:val="18"/>
          <w:szCs w:val="18"/>
          <w:lang w:val="es-ES"/>
        </w:rPr>
        <w:t xml:space="preserve">001 </w:t>
      </w:r>
      <w:r>
        <w:rPr>
          <w:rFonts w:ascii="Century Gothic" w:hAnsi="Century Gothic" w:cs="Arial"/>
          <w:sz w:val="18"/>
          <w:szCs w:val="18"/>
          <w:lang w:val="es-ES"/>
        </w:rPr>
        <w:t>Actividades de Apoyo Administrativo</w:t>
      </w:r>
      <w:r w:rsidRPr="0063026F">
        <w:rPr>
          <w:rFonts w:ascii="Century Gothic" w:hAnsi="Century Gothic" w:cs="Arial"/>
          <w:sz w:val="18"/>
          <w:szCs w:val="18"/>
          <w:lang w:val="es-ES"/>
        </w:rPr>
        <w:t>.</w:t>
      </w:r>
    </w:p>
    <w:p w:rsidR="009D00F6" w:rsidRPr="0063026F" w:rsidRDefault="009D00F6" w:rsidP="0063026F">
      <w:pPr>
        <w:numPr>
          <w:ilvl w:val="2"/>
          <w:numId w:val="6"/>
        </w:numPr>
        <w:tabs>
          <w:tab w:val="clear" w:pos="2140"/>
          <w:tab w:val="num" w:pos="1080"/>
        </w:tabs>
        <w:autoSpaceDE w:val="0"/>
        <w:autoSpaceDN w:val="0"/>
        <w:adjustRightInd w:val="0"/>
        <w:spacing w:before="80"/>
        <w:ind w:left="1077" w:hanging="357"/>
        <w:jc w:val="both"/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sz w:val="18"/>
          <w:szCs w:val="18"/>
          <w:lang w:val="es-ES"/>
        </w:rPr>
        <w:t>L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a </w:t>
      </w:r>
      <w:r w:rsidRPr="00764774">
        <w:rPr>
          <w:rFonts w:ascii="Century Gothic" w:hAnsi="Century Gothic" w:cs="Arial"/>
          <w:i/>
          <w:sz w:val="18"/>
          <w:szCs w:val="18"/>
          <w:lang w:val="es-ES"/>
        </w:rPr>
        <w:t>modalidad</w:t>
      </w:r>
      <w:r>
        <w:rPr>
          <w:rFonts w:ascii="Century Gothic" w:hAnsi="Century Gothic" w:cs="Arial"/>
          <w:i/>
          <w:sz w:val="18"/>
          <w:szCs w:val="18"/>
          <w:lang w:val="es-ES"/>
        </w:rPr>
        <w:t xml:space="preserve">, </w:t>
      </w:r>
      <w:r w:rsidRPr="003D4DDD">
        <w:rPr>
          <w:rFonts w:ascii="Century Gothic" w:hAnsi="Century Gothic" w:cs="Arial"/>
          <w:b/>
          <w:i/>
          <w:sz w:val="18"/>
          <w:szCs w:val="18"/>
          <w:lang w:val="es-ES"/>
        </w:rPr>
        <w:t>Apoyo a la Función Pública</w:t>
      </w:r>
      <w:r>
        <w:rPr>
          <w:rFonts w:ascii="Century Gothic" w:hAnsi="Century Gothic" w:cs="Arial"/>
          <w:i/>
          <w:sz w:val="18"/>
          <w:szCs w:val="18"/>
          <w:lang w:val="es-ES"/>
        </w:rPr>
        <w:t xml:space="preserve">  </w:t>
      </w:r>
      <w:r w:rsidRPr="00881E93">
        <w:rPr>
          <w:rFonts w:ascii="Century Gothic" w:hAnsi="Century Gothic" w:cs="Arial"/>
          <w:sz w:val="18"/>
          <w:szCs w:val="18"/>
          <w:lang w:val="es-ES"/>
        </w:rPr>
        <w:t xml:space="preserve">observó </w:t>
      </w:r>
      <w:r>
        <w:rPr>
          <w:rFonts w:ascii="Century Gothic" w:hAnsi="Century Gothic" w:cs="Arial"/>
          <w:i/>
          <w:sz w:val="18"/>
          <w:szCs w:val="18"/>
          <w:lang w:val="es-ES"/>
        </w:rPr>
        <w:t>u</w:t>
      </w:r>
      <w:r w:rsidRPr="00764774">
        <w:rPr>
          <w:rFonts w:ascii="Century Gothic" w:hAnsi="Century Gothic" w:cs="Arial"/>
          <w:sz w:val="18"/>
          <w:szCs w:val="18"/>
          <w:lang w:val="es-ES"/>
        </w:rPr>
        <w:t>n m</w:t>
      </w:r>
      <w:r>
        <w:rPr>
          <w:rFonts w:ascii="Century Gothic" w:hAnsi="Century Gothic" w:cs="Arial"/>
          <w:sz w:val="18"/>
          <w:szCs w:val="18"/>
          <w:lang w:val="es-ES"/>
        </w:rPr>
        <w:t>en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or </w:t>
      </w:r>
      <w:r>
        <w:rPr>
          <w:rFonts w:ascii="Century Gothic" w:hAnsi="Century Gothic" w:cs="Arial"/>
          <w:sz w:val="18"/>
          <w:szCs w:val="18"/>
          <w:lang w:val="es-ES"/>
        </w:rPr>
        <w:t xml:space="preserve">ejercicio presupuestario </w:t>
      </w:r>
      <w:r w:rsidRPr="00764774">
        <w:rPr>
          <w:rFonts w:ascii="Century Gothic" w:hAnsi="Century Gothic" w:cs="Arial"/>
          <w:sz w:val="18"/>
          <w:szCs w:val="18"/>
          <w:lang w:val="es-ES"/>
        </w:rPr>
        <w:t>de</w:t>
      </w:r>
      <w:r w:rsidRPr="00764774">
        <w:rPr>
          <w:rFonts w:ascii="Century Gothic" w:hAnsi="Century Gothic" w:cs="Arial"/>
          <w:i/>
          <w:sz w:val="18"/>
          <w:szCs w:val="18"/>
          <w:lang w:val="es-ES"/>
        </w:rPr>
        <w:t xml:space="preserve"> </w:t>
      </w:r>
      <w:r>
        <w:rPr>
          <w:rFonts w:ascii="Century Gothic" w:hAnsi="Century Gothic" w:cs="Arial"/>
          <w:i/>
          <w:sz w:val="18"/>
          <w:szCs w:val="18"/>
          <w:lang w:val="es-ES"/>
        </w:rPr>
        <w:t>1.2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 por ciento</w:t>
      </w:r>
      <w:r>
        <w:rPr>
          <w:rFonts w:ascii="Century Gothic" w:hAnsi="Century Gothic" w:cs="Arial"/>
          <w:sz w:val="18"/>
          <w:szCs w:val="18"/>
          <w:lang w:val="es-ES"/>
        </w:rPr>
        <w:t xml:space="preserve"> con relación al original. Los recursos se canalizaron en su totalidad en la</w:t>
      </w:r>
      <w:r w:rsidRPr="00764774">
        <w:rPr>
          <w:rFonts w:ascii="Century Gothic" w:hAnsi="Century Gothic" w:cs="Arial"/>
          <w:sz w:val="18"/>
          <w:szCs w:val="18"/>
          <w:lang w:val="es-ES"/>
        </w:rPr>
        <w:t xml:space="preserve"> ejecución del programa </w:t>
      </w:r>
      <w:r>
        <w:rPr>
          <w:rFonts w:ascii="Century Gothic" w:hAnsi="Century Gothic" w:cs="Arial"/>
          <w:sz w:val="18"/>
          <w:szCs w:val="18"/>
          <w:lang w:val="es-ES"/>
        </w:rPr>
        <w:t>O</w:t>
      </w:r>
      <w:r w:rsidRPr="0063026F">
        <w:rPr>
          <w:rFonts w:ascii="Century Gothic" w:hAnsi="Century Gothic" w:cs="Arial"/>
          <w:sz w:val="18"/>
          <w:szCs w:val="18"/>
          <w:lang w:val="es-ES"/>
        </w:rPr>
        <w:t xml:space="preserve">001 </w:t>
      </w:r>
      <w:r>
        <w:rPr>
          <w:rFonts w:ascii="Century Gothic" w:hAnsi="Century Gothic" w:cs="Arial"/>
          <w:sz w:val="18"/>
          <w:szCs w:val="18"/>
          <w:lang w:val="es-ES"/>
        </w:rPr>
        <w:t>Actividades de Apoyo a la función pública y de buen gobierno</w:t>
      </w:r>
      <w:r w:rsidRPr="0063026F">
        <w:rPr>
          <w:rFonts w:ascii="Century Gothic" w:hAnsi="Century Gothic" w:cs="Arial"/>
          <w:sz w:val="18"/>
          <w:szCs w:val="18"/>
          <w:lang w:val="es-ES"/>
        </w:rPr>
        <w:t>.</w:t>
      </w:r>
    </w:p>
    <w:p w:rsidR="00BD7874" w:rsidRDefault="00BD7874">
      <w:pPr>
        <w:rPr>
          <w:rFonts w:ascii="Century Gothic" w:hAnsi="Century Gothic" w:cs="Arial"/>
          <w:sz w:val="18"/>
          <w:szCs w:val="18"/>
          <w:lang w:val="es-ES"/>
        </w:rPr>
      </w:pPr>
      <w:r>
        <w:rPr>
          <w:rFonts w:ascii="Century Gothic" w:hAnsi="Century Gothic" w:cs="Arial"/>
          <w:sz w:val="18"/>
          <w:szCs w:val="18"/>
          <w:lang w:val="es-ES"/>
        </w:rPr>
        <w:br w:type="page"/>
      </w:r>
    </w:p>
    <w:tbl>
      <w:tblPr>
        <w:tblW w:w="1402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601"/>
        <w:gridCol w:w="1447"/>
        <w:gridCol w:w="1080"/>
        <w:gridCol w:w="1011"/>
        <w:gridCol w:w="1025"/>
        <w:gridCol w:w="970"/>
        <w:gridCol w:w="975"/>
        <w:gridCol w:w="978"/>
        <w:gridCol w:w="1022"/>
        <w:gridCol w:w="994"/>
        <w:gridCol w:w="980"/>
        <w:gridCol w:w="518"/>
        <w:gridCol w:w="475"/>
        <w:gridCol w:w="515"/>
        <w:gridCol w:w="476"/>
        <w:gridCol w:w="451"/>
        <w:gridCol w:w="511"/>
      </w:tblGrid>
      <w:tr w:rsidR="00220F3A" w:rsidTr="00707D54">
        <w:trPr>
          <w:trHeight w:val="255"/>
          <w:tblHeader/>
          <w:jc w:val="center"/>
        </w:trPr>
        <w:tc>
          <w:tcPr>
            <w:tcW w:w="1402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noWrap/>
            <w:vAlign w:val="bottom"/>
          </w:tcPr>
          <w:p w:rsidR="00220F3A" w:rsidRDefault="0063026F" w:rsidP="00F5410A">
            <w:pPr>
              <w:spacing w:before="120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bookmarkStart w:id="3" w:name="OLE_LINK3"/>
            <w:bookmarkStart w:id="4" w:name="OLE_LINK4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lastRenderedPageBreak/>
              <w:t>Centro de investigación en Materiales Avanzados, S.C.</w:t>
            </w:r>
          </w:p>
          <w:p w:rsidR="00220F3A" w:rsidRPr="00F96E70" w:rsidRDefault="00220F3A" w:rsidP="00220F3A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F96E70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Gasto Programable Devengado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por Grupo y Modalidad de </w:t>
            </w:r>
            <w:r w:rsidRPr="00F96E70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Programas 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Presupuestarios</w:t>
            </w:r>
            <w:r w:rsidRPr="00F96E70">
              <w:rPr>
                <w:rFonts w:ascii="Century Gothic" w:hAnsi="Century Gothic" w:cs="Arial"/>
                <w:b/>
                <w:bCs/>
                <w:sz w:val="16"/>
                <w:szCs w:val="16"/>
              </w:rPr>
              <w:t>, 20</w:t>
            </w: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1</w:t>
            </w:r>
            <w:r w:rsidRPr="00F96E70">
              <w:rPr>
                <w:rFonts w:ascii="Century Gothic" w:hAnsi="Century Gothic" w:cs="Arial"/>
                <w:b/>
                <w:bCs/>
                <w:sz w:val="16"/>
                <w:szCs w:val="16"/>
              </w:rPr>
              <w:t>0</w:t>
            </w:r>
          </w:p>
        </w:tc>
      </w:tr>
      <w:tr w:rsidR="00220F3A" w:rsidTr="00707D54">
        <w:trPr>
          <w:trHeight w:val="255"/>
          <w:tblHeader/>
          <w:jc w:val="center"/>
        </w:trPr>
        <w:tc>
          <w:tcPr>
            <w:tcW w:w="14029" w:type="dxa"/>
            <w:gridSpan w:val="17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E0E0E0"/>
            <w:noWrap/>
            <w:vAlign w:val="bottom"/>
          </w:tcPr>
          <w:p w:rsidR="00220F3A" w:rsidRPr="004205E8" w:rsidRDefault="00220F3A" w:rsidP="00F5410A">
            <w:pPr>
              <w:spacing w:before="60" w:after="6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205E8">
              <w:rPr>
                <w:rFonts w:ascii="Century Gothic" w:hAnsi="Century Gothic" w:cs="Arial"/>
                <w:b/>
                <w:sz w:val="16"/>
                <w:szCs w:val="16"/>
              </w:rPr>
              <w:t>(Pesos)</w:t>
            </w:r>
          </w:p>
        </w:tc>
      </w:tr>
      <w:tr w:rsidR="00220F3A" w:rsidRPr="00C91778" w:rsidTr="00707D54">
        <w:trPr>
          <w:trHeight w:val="20"/>
          <w:tblHeader/>
          <w:jc w:val="center"/>
        </w:trPr>
        <w:tc>
          <w:tcPr>
            <w:tcW w:w="204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F5410A">
            <w:pPr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Concepto</w:t>
            </w:r>
          </w:p>
        </w:tc>
        <w:tc>
          <w:tcPr>
            <w:tcW w:w="9035" w:type="dxa"/>
            <w:gridSpan w:val="9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Presupuesto</w:t>
            </w:r>
          </w:p>
        </w:tc>
        <w:tc>
          <w:tcPr>
            <w:tcW w:w="2946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Variación Porcentual</w:t>
            </w:r>
          </w:p>
        </w:tc>
      </w:tr>
      <w:tr w:rsidR="00DD576E" w:rsidRPr="00C91778" w:rsidTr="00707D54">
        <w:trPr>
          <w:trHeight w:val="20"/>
          <w:tblHeader/>
          <w:jc w:val="center"/>
        </w:trPr>
        <w:tc>
          <w:tcPr>
            <w:tcW w:w="2048" w:type="dxa"/>
            <w:gridSpan w:val="2"/>
            <w:vMerge/>
            <w:tcBorders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F5410A">
            <w:pPr>
              <w:rPr>
                <w:rFonts w:ascii="Century Gothic" w:hAnsi="Century Gothic" w:cs="Arial"/>
                <w:b/>
                <w:sz w:val="14"/>
                <w:szCs w:val="14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Total</w:t>
            </w:r>
          </w:p>
        </w:tc>
        <w:tc>
          <w:tcPr>
            <w:tcW w:w="2923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Corriente</w:t>
            </w:r>
          </w:p>
        </w:tc>
        <w:tc>
          <w:tcPr>
            <w:tcW w:w="299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bottom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Inversión</w:t>
            </w:r>
          </w:p>
        </w:tc>
        <w:tc>
          <w:tcPr>
            <w:tcW w:w="150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DD576E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proofErr w:type="spellStart"/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proofErr w:type="spellEnd"/>
            <w:proofErr w:type="gramStart"/>
            <w:r w:rsidR="00DD576E">
              <w:rPr>
                <w:rFonts w:ascii="Century Gothic" w:hAnsi="Century Gothic" w:cs="Arial"/>
                <w:b/>
                <w:sz w:val="14"/>
                <w:szCs w:val="14"/>
              </w:rPr>
              <w:t>.</w:t>
            </w: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/</w:t>
            </w:r>
            <w:proofErr w:type="spellStart"/>
            <w:proofErr w:type="gramEnd"/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Orig</w:t>
            </w:r>
            <w:proofErr w:type="spellEnd"/>
            <w:r w:rsidR="00DD576E">
              <w:rPr>
                <w:rFonts w:ascii="Century Gothic" w:hAnsi="Century Gothic" w:cs="Arial"/>
                <w:b/>
                <w:sz w:val="14"/>
                <w:szCs w:val="14"/>
              </w:rPr>
              <w:t>.</w:t>
            </w:r>
          </w:p>
        </w:tc>
        <w:tc>
          <w:tcPr>
            <w:tcW w:w="1438" w:type="dxa"/>
            <w:gridSpan w:val="3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DD576E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proofErr w:type="spellStart"/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proofErr w:type="spellEnd"/>
            <w:proofErr w:type="gramStart"/>
            <w:r w:rsidR="00DD576E">
              <w:rPr>
                <w:rFonts w:ascii="Century Gothic" w:hAnsi="Century Gothic" w:cs="Arial"/>
                <w:b/>
                <w:sz w:val="14"/>
                <w:szCs w:val="14"/>
              </w:rPr>
              <w:t>.</w:t>
            </w: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/</w:t>
            </w:r>
            <w:proofErr w:type="spellStart"/>
            <w:proofErr w:type="gramEnd"/>
            <w:r>
              <w:rPr>
                <w:rFonts w:ascii="Century Gothic" w:hAnsi="Century Gothic" w:cs="Arial"/>
                <w:b/>
                <w:sz w:val="14"/>
                <w:szCs w:val="14"/>
              </w:rPr>
              <w:t>Modif</w:t>
            </w:r>
            <w:proofErr w:type="spellEnd"/>
            <w:r w:rsidR="00DD576E">
              <w:rPr>
                <w:rFonts w:ascii="Century Gothic" w:hAnsi="Century Gothic" w:cs="Arial"/>
                <w:b/>
                <w:sz w:val="14"/>
                <w:szCs w:val="14"/>
              </w:rPr>
              <w:t>.</w:t>
            </w:r>
          </w:p>
        </w:tc>
      </w:tr>
      <w:tr w:rsidR="008B0607" w:rsidRPr="00C91778" w:rsidTr="00707D54">
        <w:trPr>
          <w:trHeight w:val="20"/>
          <w:tblHeader/>
          <w:jc w:val="center"/>
        </w:trPr>
        <w:tc>
          <w:tcPr>
            <w:tcW w:w="2048" w:type="dxa"/>
            <w:gridSpan w:val="2"/>
            <w:vMerge/>
            <w:tcBorders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F5410A">
            <w:pPr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Orig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inal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Modificado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Orig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inal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Modificado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Orig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inal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Modificado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6336C1">
              <w:rPr>
                <w:rFonts w:ascii="Century Gothic" w:hAnsi="Century Gothic" w:cs="Arial"/>
                <w:b/>
                <w:sz w:val="14"/>
                <w:szCs w:val="14"/>
              </w:rPr>
              <w:t>Ejer</w:t>
            </w:r>
            <w:r>
              <w:rPr>
                <w:rFonts w:ascii="Century Gothic" w:hAnsi="Century Gothic" w:cs="Arial"/>
                <w:b/>
                <w:sz w:val="14"/>
                <w:szCs w:val="14"/>
              </w:rPr>
              <w:t>cido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Total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ind w:left="-57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Cte.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noWrap/>
            <w:vAlign w:val="center"/>
          </w:tcPr>
          <w:p w:rsidR="00220F3A" w:rsidRPr="006336C1" w:rsidRDefault="00220F3A" w:rsidP="00220F3A">
            <w:pPr>
              <w:spacing w:before="40" w:after="40"/>
              <w:ind w:left="-57" w:right="-57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Inv.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220F3A">
            <w:pPr>
              <w:spacing w:before="40" w:after="4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Total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220F3A">
            <w:pPr>
              <w:spacing w:before="40" w:after="40"/>
              <w:ind w:left="-57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Cte.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33CCCC"/>
            <w:vAlign w:val="center"/>
          </w:tcPr>
          <w:p w:rsidR="00220F3A" w:rsidRPr="006336C1" w:rsidRDefault="00220F3A" w:rsidP="00220F3A">
            <w:pPr>
              <w:spacing w:before="40" w:after="40"/>
              <w:ind w:left="-57" w:right="-57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Inv.</w:t>
            </w:r>
          </w:p>
        </w:tc>
      </w:tr>
      <w:tr w:rsidR="00707D54" w:rsidRPr="00CE6B66" w:rsidTr="00707D54">
        <w:trPr>
          <w:trHeight w:val="388"/>
          <w:jc w:val="center"/>
        </w:trPr>
        <w:tc>
          <w:tcPr>
            <w:tcW w:w="6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707D54" w:rsidRPr="00A648C5" w:rsidRDefault="00707D54" w:rsidP="00220F3A">
            <w:pPr>
              <w:spacing w:before="80" w:after="8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Pr="00A648C5" w:rsidRDefault="00707D54" w:rsidP="00220F3A">
            <w:pPr>
              <w:spacing w:before="80" w:after="80"/>
              <w:jc w:val="both"/>
              <w:rPr>
                <w:rFonts w:ascii="Century Gothic" w:hAnsi="Century Gothic" w:cs="Arial"/>
                <w:b/>
                <w:bCs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TOTAL 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146</w:t>
            </w:r>
            <w:r w:rsidR="00BC2981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737</w:t>
            </w:r>
            <w:r w:rsidR="00BC2981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794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191650478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199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886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159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143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237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794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 w:rsidP="00AC59EF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178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551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478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190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321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066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500</w:t>
            </w:r>
            <w:r w:rsidR="00AC59EF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13</w:t>
            </w:r>
            <w:r w:rsidR="00CD5AA7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099</w:t>
            </w:r>
            <w:r w:rsidR="00CD5AA7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9</w:t>
            </w:r>
            <w:r w:rsidR="00CD5AA7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565</w:t>
            </w:r>
            <w:r w:rsidR="00CD5AA7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093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36.2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32.9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173.3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4.3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6.6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-27.0</w:t>
            </w:r>
          </w:p>
        </w:tc>
      </w:tr>
      <w:tr w:rsidR="00707D54" w:rsidRPr="00CE6B66" w:rsidTr="00707D54">
        <w:trPr>
          <w:trHeight w:val="315"/>
          <w:jc w:val="center"/>
        </w:trPr>
        <w:tc>
          <w:tcPr>
            <w:tcW w:w="6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707D54" w:rsidRPr="00A648C5" w:rsidRDefault="00707D54" w:rsidP="00220F3A">
            <w:pPr>
              <w:spacing w:before="80" w:after="80"/>
              <w:jc w:val="center"/>
              <w:rPr>
                <w:rFonts w:ascii="Century Gothic" w:hAnsi="Century Gothic" w:cs="Arial"/>
                <w:b/>
                <w:sz w:val="14"/>
                <w:szCs w:val="14"/>
              </w:rPr>
            </w:pPr>
            <w:r>
              <w:rPr>
                <w:rFonts w:ascii="Century Gothic" w:hAnsi="Century Gothic" w:cs="Arial"/>
                <w:b/>
                <w:sz w:val="14"/>
                <w:szCs w:val="14"/>
              </w:rPr>
              <w:t>Clave</w:t>
            </w:r>
          </w:p>
        </w:tc>
        <w:tc>
          <w:tcPr>
            <w:tcW w:w="144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707D54" w:rsidRDefault="00707D54" w:rsidP="00220F3A">
            <w:pPr>
              <w:spacing w:before="80" w:after="80"/>
              <w:jc w:val="center"/>
              <w:rPr>
                <w:rFonts w:ascii="Century Gothic" w:hAnsi="Century Gothic" w:cs="Arial"/>
                <w:b/>
                <w:bCs/>
                <w:sz w:val="14"/>
                <w:szCs w:val="14"/>
              </w:rPr>
            </w:pPr>
            <w:r w:rsidRPr="008870E0">
              <w:rPr>
                <w:rFonts w:ascii="Century Gothic" w:hAnsi="Century Gothic" w:cs="Arial"/>
                <w:b/>
                <w:bCs/>
                <w:sz w:val="14"/>
                <w:szCs w:val="14"/>
              </w:rPr>
              <w:t>GRUPO/</w:t>
            </w:r>
            <w:r>
              <w:rPr>
                <w:rFonts w:ascii="Century Gothic" w:hAnsi="Century Gothic" w:cs="Arial"/>
                <w:b/>
                <w:bCs/>
                <w:sz w:val="14"/>
                <w:szCs w:val="14"/>
              </w:rPr>
              <w:t>Modalidad</w:t>
            </w:r>
          </w:p>
        </w:tc>
        <w:tc>
          <w:tcPr>
            <w:tcW w:w="108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1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7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7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98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5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7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45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A93B31" w:rsidRPr="0033302B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A93B31" w:rsidRPr="0065282F" w:rsidRDefault="00A93B31" w:rsidP="00F5410A">
            <w:pPr>
              <w:spacing w:before="80"/>
              <w:jc w:val="center"/>
              <w:rPr>
                <w:rFonts w:ascii="Century Gothic" w:hAnsi="Century Gothic" w:cs="Arial"/>
                <w:b/>
                <w:bCs/>
                <w:sz w:val="14"/>
                <w:szCs w:val="14"/>
              </w:rPr>
            </w:pP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</w:tcPr>
          <w:p w:rsidR="00A93B31" w:rsidRPr="00F431D4" w:rsidRDefault="00A93B31" w:rsidP="00F5410A">
            <w:pPr>
              <w:spacing w:before="80"/>
              <w:jc w:val="both"/>
              <w:rPr>
                <w:rFonts w:ascii="Century Gothic" w:hAnsi="Century Gothic" w:cs="Arial"/>
                <w:b/>
                <w:bCs/>
                <w:sz w:val="14"/>
                <w:szCs w:val="14"/>
                <w:highlight w:val="yellow"/>
              </w:rPr>
            </w:pPr>
            <w:r w:rsidRPr="008870E0">
              <w:rPr>
                <w:rFonts w:ascii="Century Gothic" w:hAnsi="Century Gothic" w:cs="Arial"/>
                <w:b/>
                <w:bCs/>
                <w:sz w:val="14"/>
                <w:szCs w:val="14"/>
              </w:rPr>
              <w:t>SUBSIDIOS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5 355 300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9 155 300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8 328 094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5 355 300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9 155 300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8 328 094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55.5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55.5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-9.0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-9.0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</w:tr>
      <w:tr w:rsidR="00A93B31" w:rsidRPr="00B30A43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A93B31" w:rsidRPr="00D8256C" w:rsidRDefault="00A93B31" w:rsidP="00F5410A">
            <w:pPr>
              <w:spacing w:before="80" w:after="10"/>
              <w:jc w:val="center"/>
              <w:rPr>
                <w:rFonts w:ascii="Century Gothic" w:hAnsi="Century Gothic" w:cs="Arial"/>
                <w:bCs/>
                <w:sz w:val="12"/>
                <w:szCs w:val="12"/>
              </w:rPr>
            </w:pPr>
            <w:r>
              <w:rPr>
                <w:rFonts w:ascii="Century Gothic" w:hAnsi="Century Gothic" w:cs="Arial"/>
                <w:bCs/>
                <w:sz w:val="12"/>
                <w:szCs w:val="12"/>
              </w:rPr>
              <w:t>U</w:t>
            </w: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</w:tcPr>
          <w:p w:rsidR="00A93B31" w:rsidRPr="00D8256C" w:rsidRDefault="00A93B31" w:rsidP="00142B03">
            <w:pPr>
              <w:spacing w:before="80" w:after="10"/>
              <w:jc w:val="both"/>
              <w:rPr>
                <w:rFonts w:ascii="Century Gothic" w:hAnsi="Century Gothic" w:cs="Arial"/>
                <w:bCs/>
                <w:sz w:val="12"/>
                <w:szCs w:val="12"/>
              </w:rPr>
            </w:pPr>
            <w:r>
              <w:rPr>
                <w:rFonts w:ascii="Century Gothic" w:hAnsi="Century Gothic" w:cs="Arial"/>
                <w:bCs/>
                <w:sz w:val="12"/>
                <w:szCs w:val="12"/>
              </w:rPr>
              <w:t>Apoyo para estudios e investigaciones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5 355 300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9 155 300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8 328 094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i/>
                <w:iCs/>
                <w:color w:val="000000"/>
                <w:sz w:val="12"/>
                <w:szCs w:val="12"/>
              </w:rPr>
              <w:t xml:space="preserve">5 </w:t>
            </w:r>
            <w:r w:rsidRPr="00A93B31">
              <w:rPr>
                <w:rFonts w:ascii="Century Gothic" w:hAnsi="Century Gothic"/>
                <w:iCs/>
                <w:color w:val="000000"/>
                <w:sz w:val="12"/>
                <w:szCs w:val="12"/>
              </w:rPr>
              <w:t>355</w:t>
            </w:r>
            <w:r>
              <w:rPr>
                <w:rFonts w:ascii="Century Gothic" w:hAnsi="Century Gothic"/>
                <w:i/>
                <w:iCs/>
                <w:color w:val="000000"/>
                <w:sz w:val="12"/>
                <w:szCs w:val="12"/>
              </w:rPr>
              <w:t xml:space="preserve"> 300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9 155 300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8 328 094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55.5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55.5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-9.0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-9.0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A93B31" w:rsidRDefault="00A93B31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</w:tr>
      <w:tr w:rsidR="00E87B86" w:rsidRPr="0033302B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CD765A" w:rsidRDefault="00E87B86" w:rsidP="00F5410A">
            <w:pPr>
              <w:spacing w:before="80" w:after="10"/>
              <w:jc w:val="center"/>
              <w:rPr>
                <w:rFonts w:ascii="Century Gothic" w:hAnsi="Century Gothic" w:cs="Arial"/>
                <w:b/>
                <w:bCs/>
                <w:sz w:val="14"/>
                <w:szCs w:val="14"/>
              </w:rPr>
            </w:pP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87B86" w:rsidRPr="00CD765A" w:rsidRDefault="00E87B86" w:rsidP="00F5410A">
            <w:pPr>
              <w:spacing w:before="80" w:after="10"/>
              <w:rPr>
                <w:rFonts w:ascii="Century Gothic" w:hAnsi="Century Gothic" w:cs="Arial"/>
                <w:b/>
                <w:bCs/>
                <w:sz w:val="14"/>
                <w:szCs w:val="14"/>
              </w:rPr>
            </w:pPr>
            <w:r w:rsidRPr="008870E0">
              <w:rPr>
                <w:rFonts w:ascii="Century Gothic" w:hAnsi="Century Gothic" w:cs="Arial"/>
                <w:b/>
                <w:bCs/>
                <w:sz w:val="14"/>
                <w:szCs w:val="14"/>
              </w:rPr>
              <w:t>DESEMPEÑO DE LAS FUNCIONES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130 700 712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171 483 058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180 545 945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127 200 712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158 384 058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170 980 852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3 500 000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13 099 000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9 565 093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38.1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34.4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173.3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5.3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8.0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E87B86" w:rsidRPr="00E87B86" w:rsidRDefault="00E87B86" w:rsidP="00A82C5C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 w:rsidRP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-27.0</w:t>
            </w:r>
          </w:p>
        </w:tc>
      </w:tr>
      <w:tr w:rsidR="001328EA" w:rsidRPr="0033302B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1328EA" w:rsidRPr="005C3B9F" w:rsidRDefault="001328EA" w:rsidP="00220F3A">
            <w:pPr>
              <w:spacing w:before="80" w:after="10"/>
              <w:jc w:val="center"/>
              <w:rPr>
                <w:rFonts w:ascii="Century Gothic" w:hAnsi="Century Gothic" w:cs="Arial"/>
                <w:bCs/>
                <w:sz w:val="12"/>
                <w:szCs w:val="12"/>
              </w:rPr>
            </w:pPr>
            <w:r w:rsidRPr="005C3B9F">
              <w:rPr>
                <w:rFonts w:ascii="Century Gothic" w:hAnsi="Century Gothic" w:cs="Arial"/>
                <w:bCs/>
                <w:sz w:val="12"/>
                <w:szCs w:val="12"/>
              </w:rPr>
              <w:t>E</w:t>
            </w: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0E08A8" w:rsidRDefault="001328EA" w:rsidP="00F5410A">
            <w:pPr>
              <w:spacing w:before="80" w:after="10"/>
              <w:rPr>
                <w:rFonts w:ascii="Century Gothic" w:hAnsi="Century Gothic" w:cs="Arial"/>
                <w:bCs/>
                <w:sz w:val="12"/>
                <w:szCs w:val="12"/>
              </w:rPr>
            </w:pPr>
            <w:r>
              <w:rPr>
                <w:rFonts w:ascii="Century Gothic" w:hAnsi="Century Gothic" w:cs="Arial"/>
                <w:bCs/>
                <w:sz w:val="12"/>
                <w:szCs w:val="12"/>
              </w:rPr>
              <w:t>Realización de investigación científica y elaboración de publicaciones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130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700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712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171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483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058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180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545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945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127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200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712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158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384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058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170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980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852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3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500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13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099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9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565</w:t>
            </w:r>
            <w:r w:rsidR="00564635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 xml:space="preserve"> </w:t>
            </w: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093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38.1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34.4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173.3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5.3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8.0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1328EA" w:rsidRPr="001328EA" w:rsidRDefault="001328EA">
            <w:pPr>
              <w:jc w:val="right"/>
              <w:rPr>
                <w:rFonts w:ascii="Century Gothic" w:hAnsi="Century Gothic"/>
                <w:bCs/>
                <w:color w:val="000000"/>
                <w:sz w:val="12"/>
                <w:szCs w:val="12"/>
              </w:rPr>
            </w:pPr>
            <w:r w:rsidRPr="001328EA">
              <w:rPr>
                <w:rFonts w:ascii="Century Gothic" w:hAnsi="Century Gothic"/>
                <w:bCs/>
                <w:color w:val="000000"/>
                <w:sz w:val="12"/>
                <w:szCs w:val="12"/>
              </w:rPr>
              <w:t>-27.0</w:t>
            </w:r>
          </w:p>
        </w:tc>
      </w:tr>
      <w:tr w:rsidR="001328EA" w:rsidRPr="00B12EA4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1328EA" w:rsidRPr="0065282F" w:rsidRDefault="001328EA" w:rsidP="004F38C4">
            <w:pPr>
              <w:spacing w:before="80" w:after="10"/>
              <w:jc w:val="center"/>
              <w:rPr>
                <w:rFonts w:ascii="Century Gothic" w:hAnsi="Century Gothic" w:cs="Arial"/>
                <w:b/>
                <w:bCs/>
                <w:sz w:val="14"/>
                <w:szCs w:val="14"/>
              </w:rPr>
            </w:pP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</w:tcPr>
          <w:p w:rsidR="001328EA" w:rsidRPr="0065282F" w:rsidRDefault="001328EA" w:rsidP="004F38C4">
            <w:pPr>
              <w:spacing w:before="80" w:after="10"/>
              <w:jc w:val="both"/>
              <w:rPr>
                <w:rFonts w:ascii="Century Gothic" w:hAnsi="Century Gothic" w:cs="Arial"/>
                <w:b/>
                <w:bCs/>
                <w:sz w:val="14"/>
                <w:szCs w:val="14"/>
              </w:rPr>
            </w:pPr>
            <w:r w:rsidRPr="008870E0">
              <w:rPr>
                <w:rFonts w:ascii="Century Gothic" w:hAnsi="Century Gothic" w:cs="Arial"/>
                <w:b/>
                <w:bCs/>
                <w:sz w:val="14"/>
                <w:szCs w:val="14"/>
              </w:rPr>
              <w:t>ADMINISTRATIVOS Y DE APOYO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10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681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782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 w:rsidP="00E87B86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11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012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11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012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10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681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782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11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012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11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012</w:t>
            </w:r>
            <w:r w:rsidR="00E87B86"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120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3.1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3.1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</w:tr>
      <w:tr w:rsidR="001328EA" w:rsidRPr="00B12EA4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1328EA" w:rsidRPr="00CD765A" w:rsidRDefault="001328EA" w:rsidP="004F38C4">
            <w:pPr>
              <w:spacing w:before="80" w:after="10"/>
              <w:jc w:val="center"/>
              <w:rPr>
                <w:rFonts w:ascii="Century Gothic" w:hAnsi="Century Gothic" w:cs="Arial"/>
                <w:bCs/>
                <w:sz w:val="12"/>
                <w:szCs w:val="12"/>
              </w:rPr>
            </w:pPr>
            <w:r>
              <w:rPr>
                <w:rFonts w:ascii="Century Gothic" w:hAnsi="Century Gothic" w:cs="Arial"/>
                <w:bCs/>
                <w:sz w:val="12"/>
                <w:szCs w:val="12"/>
              </w:rPr>
              <w:t>M</w:t>
            </w: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</w:tcPr>
          <w:p w:rsidR="001328EA" w:rsidRPr="00CD765A" w:rsidRDefault="001328EA" w:rsidP="004F38C4">
            <w:pPr>
              <w:spacing w:before="80" w:after="10"/>
              <w:jc w:val="both"/>
              <w:rPr>
                <w:rFonts w:ascii="Century Gothic" w:hAnsi="Century Gothic" w:cs="Arial"/>
                <w:bCs/>
                <w:sz w:val="12"/>
                <w:szCs w:val="12"/>
              </w:rPr>
            </w:pPr>
            <w:r>
              <w:rPr>
                <w:rFonts w:ascii="Century Gothic" w:hAnsi="Century Gothic" w:cs="Arial"/>
                <w:bCs/>
                <w:sz w:val="12"/>
                <w:szCs w:val="12"/>
              </w:rPr>
              <w:t>Actividades de Apoyo Administrativo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048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183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398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521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398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521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048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183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398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521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9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398</w:t>
            </w:r>
            <w:r w:rsidR="00E87B86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521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3.9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3.9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1328EA" w:rsidRDefault="001328EA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</w:tr>
      <w:tr w:rsidR="00707D54" w:rsidRPr="00B12EA4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707D54" w:rsidRPr="002E350B" w:rsidRDefault="00707D54" w:rsidP="004F38C4">
            <w:pPr>
              <w:spacing w:before="80" w:after="10"/>
              <w:jc w:val="center"/>
              <w:rPr>
                <w:rFonts w:ascii="Century Gothic" w:hAnsi="Century Gothic" w:cs="Arial"/>
                <w:bCs/>
                <w:sz w:val="12"/>
                <w:szCs w:val="12"/>
              </w:rPr>
            </w:pPr>
            <w:r>
              <w:rPr>
                <w:rFonts w:ascii="Century Gothic" w:hAnsi="Century Gothic" w:cs="Arial"/>
                <w:bCs/>
                <w:sz w:val="12"/>
                <w:szCs w:val="12"/>
              </w:rPr>
              <w:t>O</w:t>
            </w: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</w:tcPr>
          <w:p w:rsidR="00707D54" w:rsidRPr="002E350B" w:rsidRDefault="00142B03" w:rsidP="004F38C4">
            <w:pPr>
              <w:spacing w:before="80" w:after="10"/>
              <w:jc w:val="both"/>
              <w:rPr>
                <w:rFonts w:ascii="Century Gothic" w:hAnsi="Century Gothic" w:cs="Arial"/>
                <w:bCs/>
                <w:sz w:val="12"/>
                <w:szCs w:val="12"/>
              </w:rPr>
            </w:pPr>
            <w:r>
              <w:rPr>
                <w:rFonts w:ascii="Century Gothic" w:hAnsi="Century Gothic" w:cs="Arial"/>
                <w:bCs/>
                <w:sz w:val="12"/>
                <w:szCs w:val="12"/>
              </w:rPr>
              <w:t xml:space="preserve">Actividades </w:t>
            </w:r>
            <w:r w:rsidR="00707D54" w:rsidRPr="002E350B">
              <w:rPr>
                <w:rFonts w:ascii="Century Gothic" w:hAnsi="Century Gothic" w:cs="Arial"/>
                <w:bCs/>
                <w:sz w:val="12"/>
                <w:szCs w:val="12"/>
              </w:rPr>
              <w:t>Apoyo a la Función Pública</w:t>
            </w:r>
            <w:r>
              <w:rPr>
                <w:rFonts w:ascii="Century Gothic" w:hAnsi="Century Gothic" w:cs="Arial"/>
                <w:bCs/>
                <w:sz w:val="12"/>
                <w:szCs w:val="12"/>
              </w:rPr>
              <w:t xml:space="preserve"> y Buen Gobierno</w:t>
            </w: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633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599</w:t>
            </w: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613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599</w:t>
            </w: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613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599</w:t>
            </w: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633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599</w:t>
            </w: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613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599</w:t>
            </w: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1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613</w:t>
            </w:r>
            <w:r w:rsidR="00AC59EF">
              <w:rPr>
                <w:rFonts w:ascii="Century Gothic" w:hAnsi="Century Gothic"/>
                <w:color w:val="000000"/>
                <w:sz w:val="12"/>
                <w:szCs w:val="12"/>
              </w:rPr>
              <w:t xml:space="preserve"> </w:t>
            </w:r>
            <w:r>
              <w:rPr>
                <w:rFonts w:ascii="Century Gothic" w:hAnsi="Century Gothic"/>
                <w:color w:val="000000"/>
                <w:sz w:val="12"/>
                <w:szCs w:val="12"/>
              </w:rPr>
              <w:t>599</w:t>
            </w: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-1.2</w:t>
            </w: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707D54" w:rsidRDefault="00707D54">
            <w:pPr>
              <w:jc w:val="right"/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2"/>
                <w:szCs w:val="12"/>
              </w:rPr>
              <w:t>0.0</w:t>
            </w:r>
          </w:p>
        </w:tc>
      </w:tr>
      <w:tr w:rsidR="00EA2C94" w:rsidRPr="00B12EA4" w:rsidTr="00707D54">
        <w:trPr>
          <w:trHeight w:val="102"/>
          <w:jc w:val="center"/>
        </w:trPr>
        <w:tc>
          <w:tcPr>
            <w:tcW w:w="6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</w:tcPr>
          <w:p w:rsidR="00EA2C94" w:rsidRPr="002E350B" w:rsidRDefault="00EA2C94" w:rsidP="00F5410A">
            <w:pPr>
              <w:spacing w:before="80" w:after="10"/>
              <w:jc w:val="center"/>
              <w:rPr>
                <w:rFonts w:ascii="Century Gothic" w:hAnsi="Century Gothic" w:cs="Arial"/>
                <w:bCs/>
                <w:sz w:val="12"/>
                <w:szCs w:val="12"/>
              </w:rPr>
            </w:pPr>
          </w:p>
        </w:tc>
        <w:tc>
          <w:tcPr>
            <w:tcW w:w="144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</w:tcPr>
          <w:p w:rsidR="00EA2C94" w:rsidRPr="002E350B" w:rsidRDefault="00EA2C94" w:rsidP="00F5410A">
            <w:pPr>
              <w:spacing w:before="80" w:after="10"/>
              <w:jc w:val="both"/>
              <w:rPr>
                <w:rFonts w:ascii="Century Gothic" w:hAnsi="Century Gothic" w:cs="Arial"/>
                <w:bCs/>
                <w:sz w:val="12"/>
                <w:szCs w:val="12"/>
              </w:rPr>
            </w:pPr>
          </w:p>
        </w:tc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2E350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10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2E350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9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bCs/>
                <w:sz w:val="12"/>
                <w:szCs w:val="12"/>
              </w:rPr>
            </w:pPr>
          </w:p>
        </w:tc>
        <w:tc>
          <w:tcPr>
            <w:tcW w:w="99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33302B" w:rsidRDefault="00EA2C94" w:rsidP="006D4BEF">
            <w:pPr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5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noWrap/>
            <w:vAlign w:val="bottom"/>
          </w:tcPr>
          <w:p w:rsidR="00EA2C94" w:rsidRPr="0033302B" w:rsidRDefault="00EA2C94" w:rsidP="00F5410A">
            <w:pPr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4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0E0E0"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  <w:tc>
          <w:tcPr>
            <w:tcW w:w="5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E0E0E0"/>
            <w:vAlign w:val="bottom"/>
          </w:tcPr>
          <w:p w:rsidR="00EA2C94" w:rsidRPr="0033302B" w:rsidRDefault="00EA2C94" w:rsidP="00F5410A">
            <w:pPr>
              <w:spacing w:before="10" w:after="10"/>
              <w:jc w:val="right"/>
              <w:rPr>
                <w:rFonts w:ascii="Century Gothic" w:hAnsi="Century Gothic" w:cs="Arial"/>
                <w:sz w:val="12"/>
                <w:szCs w:val="12"/>
              </w:rPr>
            </w:pPr>
          </w:p>
        </w:tc>
      </w:tr>
      <w:tr w:rsidR="00EA2C94" w:rsidTr="00707D54">
        <w:trPr>
          <w:trHeight w:val="255"/>
          <w:jc w:val="center"/>
        </w:trPr>
        <w:tc>
          <w:tcPr>
            <w:tcW w:w="14029" w:type="dxa"/>
            <w:gridSpan w:val="1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</w:tcPr>
          <w:p w:rsidR="00EA2C94" w:rsidRDefault="00EA2C94" w:rsidP="00470BAC">
            <w:pPr>
              <w:rPr>
                <w:rFonts w:cs="Arial"/>
                <w:sz w:val="13"/>
                <w:szCs w:val="13"/>
              </w:rPr>
            </w:pPr>
            <w:r w:rsidRPr="00F96E70">
              <w:rPr>
                <w:rFonts w:ascii="Century Gothic" w:hAnsi="Century Gothic" w:cs="Arial"/>
                <w:sz w:val="13"/>
                <w:szCs w:val="13"/>
              </w:rPr>
              <w:t xml:space="preserve">Fuente: </w:t>
            </w:r>
            <w:r w:rsidR="00470BAC">
              <w:rPr>
                <w:rFonts w:ascii="Century Gothic" w:hAnsi="Century Gothic" w:cs="Arial"/>
                <w:sz w:val="13"/>
                <w:szCs w:val="13"/>
              </w:rPr>
              <w:t>Centro de Investigación en Materiales Avanzados, SC.</w:t>
            </w:r>
          </w:p>
        </w:tc>
      </w:tr>
      <w:bookmarkEnd w:id="3"/>
      <w:bookmarkEnd w:id="4"/>
    </w:tbl>
    <w:p w:rsidR="00220F3A" w:rsidRPr="00220F3A" w:rsidRDefault="00220F3A">
      <w:pPr>
        <w:rPr>
          <w:rFonts w:ascii="Century Gothic" w:hAnsi="Century Gothic" w:cs="Arial"/>
          <w:sz w:val="18"/>
          <w:szCs w:val="18"/>
        </w:rPr>
      </w:pPr>
    </w:p>
    <w:p w:rsidR="000674A8" w:rsidRDefault="000674A8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</w:p>
    <w:p w:rsidR="000674A8" w:rsidRDefault="000674A8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</w:p>
    <w:p w:rsidR="0017167F" w:rsidRDefault="0017167F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</w:p>
    <w:p w:rsidR="0017167F" w:rsidRDefault="0017167F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</w:p>
    <w:p w:rsidR="0017167F" w:rsidRDefault="0017167F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</w:p>
    <w:p w:rsidR="0017167F" w:rsidRDefault="0017167F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</w:p>
    <w:p w:rsidR="000674A8" w:rsidRDefault="000674A8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</w:p>
    <w:p w:rsidR="0041449D" w:rsidRDefault="005E62CF" w:rsidP="00BD7874">
      <w:pPr>
        <w:spacing w:before="240" w:after="120"/>
        <w:jc w:val="both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 xml:space="preserve">4. </w:t>
      </w:r>
      <w:r w:rsidR="003E5C1A">
        <w:rPr>
          <w:rFonts w:ascii="Century Gothic" w:hAnsi="Century Gothic"/>
          <w:b/>
          <w:sz w:val="20"/>
        </w:rPr>
        <w:t xml:space="preserve">DESTINO </w:t>
      </w:r>
      <w:r w:rsidR="0041449D">
        <w:rPr>
          <w:rFonts w:ascii="Century Gothic" w:hAnsi="Century Gothic"/>
          <w:b/>
          <w:sz w:val="20"/>
        </w:rPr>
        <w:t>DE LOS  SUBSIDIOS</w:t>
      </w:r>
    </w:p>
    <w:tbl>
      <w:tblPr>
        <w:tblpPr w:leftFromText="142" w:rightFromText="142" w:vertAnchor="text" w:horzAnchor="margin" w:tblpXSpec="center" w:tblpY="454"/>
        <w:tblOverlap w:val="never"/>
        <w:tblW w:w="4550" w:type="pct"/>
        <w:tblCellMar>
          <w:left w:w="30" w:type="dxa"/>
          <w:right w:w="30" w:type="dxa"/>
        </w:tblCellMar>
        <w:tblLook w:val="0000"/>
      </w:tblPr>
      <w:tblGrid>
        <w:gridCol w:w="1381"/>
        <w:gridCol w:w="4094"/>
        <w:gridCol w:w="1496"/>
        <w:gridCol w:w="1386"/>
        <w:gridCol w:w="1412"/>
        <w:gridCol w:w="925"/>
        <w:gridCol w:w="1194"/>
      </w:tblGrid>
      <w:tr w:rsidR="00D345CE" w:rsidTr="00463882">
        <w:trPr>
          <w:trHeight w:val="175"/>
        </w:trPr>
        <w:tc>
          <w:tcPr>
            <w:tcW w:w="5000" w:type="pct"/>
            <w:gridSpan w:val="7"/>
            <w:tcBorders>
              <w:bottom w:val="single" w:sz="6" w:space="0" w:color="FFFFFF"/>
            </w:tcBorders>
            <w:shd w:val="clear" w:color="auto" w:fill="D9D9D9"/>
            <w:vAlign w:val="bottom"/>
          </w:tcPr>
          <w:p w:rsidR="00D345CE" w:rsidRPr="0004178B" w:rsidRDefault="005514ED" w:rsidP="00A7552D">
            <w:pPr>
              <w:shd w:val="clear" w:color="auto" w:fill="E0E0E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bookmarkStart w:id="5" w:name="OLE_LINK8"/>
            <w:bookmarkStart w:id="6" w:name="OLE_LINK9"/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Centro de Investigación en Materiales </w:t>
            </w:r>
            <w:proofErr w:type="spellStart"/>
            <w:r>
              <w:rPr>
                <w:rFonts w:ascii="Century Gothic" w:hAnsi="Century Gothic" w:cs="Arial"/>
                <w:b/>
                <w:sz w:val="16"/>
                <w:szCs w:val="16"/>
              </w:rPr>
              <w:t>Avanzados</w:t>
            </w:r>
            <w:r w:rsidR="00D345CE" w:rsidRPr="0004178B">
              <w:rPr>
                <w:rFonts w:ascii="Century Gothic" w:hAnsi="Century Gothic" w:cs="Arial"/>
                <w:b/>
                <w:sz w:val="16"/>
                <w:szCs w:val="16"/>
              </w:rPr>
              <w:t>,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t>S.C</w:t>
            </w:r>
            <w:proofErr w:type="spellEnd"/>
            <w:r>
              <w:rPr>
                <w:rFonts w:ascii="Century Gothic" w:hAnsi="Century Gothic" w:cs="Arial"/>
                <w:b/>
                <w:sz w:val="16"/>
                <w:szCs w:val="16"/>
              </w:rPr>
              <w:t>.,</w:t>
            </w:r>
            <w:r w:rsidR="00D345CE" w:rsidRPr="0004178B">
              <w:rPr>
                <w:rFonts w:ascii="Century Gothic" w:hAnsi="Century Gothic" w:cs="Arial"/>
                <w:b/>
                <w:sz w:val="16"/>
                <w:szCs w:val="16"/>
              </w:rPr>
              <w:t xml:space="preserve"> 20</w:t>
            </w:r>
            <w:r w:rsidR="00F162EE">
              <w:rPr>
                <w:rFonts w:ascii="Century Gothic" w:hAnsi="Century Gothic" w:cs="Arial"/>
                <w:b/>
                <w:sz w:val="16"/>
                <w:szCs w:val="16"/>
              </w:rPr>
              <w:t>10</w:t>
            </w:r>
          </w:p>
          <w:p w:rsidR="00D345CE" w:rsidRDefault="00D345CE" w:rsidP="00A7552D">
            <w:pPr>
              <w:shd w:val="clear" w:color="auto" w:fill="E0E0E0"/>
              <w:spacing w:before="40" w:after="40"/>
              <w:ind w:right="284"/>
              <w:jc w:val="center"/>
              <w:rPr>
                <w:rFonts w:eastAsia="Arial Unicode MS" w:cs="Arial"/>
                <w:b/>
                <w:bCs/>
                <w:sz w:val="13"/>
                <w:szCs w:val="14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(Pesos)</w:t>
            </w:r>
          </w:p>
        </w:tc>
      </w:tr>
      <w:tr w:rsidR="00D345CE" w:rsidTr="00A7552D">
        <w:trPr>
          <w:trHeight w:val="175"/>
        </w:trPr>
        <w:tc>
          <w:tcPr>
            <w:tcW w:w="581" w:type="pct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D345CE" w:rsidP="00A7552D">
            <w:pPr>
              <w:spacing w:after="180"/>
              <w:jc w:val="center"/>
              <w:rPr>
                <w:rFonts w:eastAsia="Arial Unicode MS" w:cs="Arial"/>
                <w:b/>
                <w:bCs/>
                <w:sz w:val="13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Clave</w:t>
            </w:r>
            <w:r w:rsidR="00BD7874">
              <w:rPr>
                <w:rFonts w:ascii="Century Gothic" w:hAnsi="Century Gothic" w:cs="Arial"/>
                <w:b/>
                <w:sz w:val="16"/>
                <w:szCs w:val="16"/>
              </w:rPr>
              <w:t xml:space="preserve"> de la UR</w:t>
            </w:r>
          </w:p>
        </w:tc>
        <w:tc>
          <w:tcPr>
            <w:tcW w:w="1722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BD7874" w:rsidP="00A7552D">
            <w:pPr>
              <w:spacing w:after="180"/>
              <w:jc w:val="center"/>
              <w:rPr>
                <w:rFonts w:eastAsia="Arial Unicode MS" w:cs="Arial"/>
                <w:b/>
                <w:bCs/>
                <w:sz w:val="13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Concepto</w:t>
            </w:r>
          </w:p>
        </w:tc>
        <w:tc>
          <w:tcPr>
            <w:tcW w:w="629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33CCCC"/>
            <w:vAlign w:val="center"/>
          </w:tcPr>
          <w:p w:rsidR="00D345CE" w:rsidRPr="0004178B" w:rsidRDefault="00D345CE" w:rsidP="00A7552D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Original</w:t>
            </w:r>
          </w:p>
        </w:tc>
        <w:tc>
          <w:tcPr>
            <w:tcW w:w="583" w:type="pct"/>
            <w:v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33CCCC"/>
            <w:vAlign w:val="center"/>
          </w:tcPr>
          <w:p w:rsidR="00D345CE" w:rsidRPr="0004178B" w:rsidRDefault="00D345CE" w:rsidP="00A7552D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Modificado</w:t>
            </w:r>
          </w:p>
        </w:tc>
        <w:tc>
          <w:tcPr>
            <w:tcW w:w="594" w:type="pct"/>
            <w:vMerge w:val="restart"/>
            <w:tcBorders>
              <w:top w:val="single" w:sz="6" w:space="0" w:color="FFFFFF"/>
              <w:left w:val="single" w:sz="6" w:space="0" w:color="FFFFFF"/>
              <w:bottom w:val="single" w:sz="6" w:space="0" w:color="auto"/>
              <w:right w:val="single" w:sz="6" w:space="0" w:color="FFFFFF"/>
            </w:tcBorders>
            <w:shd w:val="clear" w:color="auto" w:fill="33CCCC"/>
            <w:vAlign w:val="center"/>
          </w:tcPr>
          <w:p w:rsidR="00D345CE" w:rsidRPr="0004178B" w:rsidRDefault="00D345CE" w:rsidP="00A7552D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Ejercido</w:t>
            </w:r>
          </w:p>
        </w:tc>
        <w:tc>
          <w:tcPr>
            <w:tcW w:w="891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D345CE" w:rsidP="00A7552D">
            <w:pPr>
              <w:spacing w:before="20"/>
              <w:ind w:right="284"/>
              <w:jc w:val="center"/>
              <w:rPr>
                <w:rFonts w:eastAsia="Arial Unicode MS" w:cs="Arial"/>
                <w:b/>
                <w:bCs/>
                <w:sz w:val="13"/>
                <w:szCs w:val="14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Variación Porcentual</w:t>
            </w:r>
          </w:p>
        </w:tc>
      </w:tr>
      <w:tr w:rsidR="00D345CE" w:rsidTr="00A7552D">
        <w:trPr>
          <w:trHeight w:val="175"/>
        </w:trPr>
        <w:tc>
          <w:tcPr>
            <w:tcW w:w="581" w:type="pct"/>
            <w:vMerge/>
            <w:tcBorders>
              <w:top w:val="single" w:sz="6" w:space="0" w:color="auto"/>
              <w:left w:val="single" w:sz="6" w:space="0" w:color="FFFFFF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D345CE" w:rsidP="00A7552D">
            <w:pPr>
              <w:spacing w:before="20"/>
              <w:jc w:val="center"/>
              <w:rPr>
                <w:rFonts w:cs="Arial"/>
                <w:b/>
                <w:bCs/>
                <w:sz w:val="13"/>
              </w:rPr>
            </w:pPr>
          </w:p>
        </w:tc>
        <w:tc>
          <w:tcPr>
            <w:tcW w:w="1722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D345CE" w:rsidP="00A7552D">
            <w:pPr>
              <w:spacing w:before="20"/>
              <w:rPr>
                <w:rFonts w:cs="Arial"/>
                <w:b/>
                <w:bCs/>
                <w:sz w:val="13"/>
              </w:rPr>
            </w:pPr>
          </w:p>
        </w:tc>
        <w:tc>
          <w:tcPr>
            <w:tcW w:w="629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D345CE" w:rsidP="00A7552D">
            <w:pPr>
              <w:spacing w:before="20"/>
              <w:ind w:right="113"/>
              <w:jc w:val="right"/>
              <w:rPr>
                <w:rFonts w:eastAsia="Arial Unicode MS" w:cs="Arial"/>
                <w:b/>
                <w:bCs/>
                <w:sz w:val="13"/>
                <w:szCs w:val="14"/>
              </w:rPr>
            </w:pPr>
          </w:p>
        </w:tc>
        <w:tc>
          <w:tcPr>
            <w:tcW w:w="583" w:type="pct"/>
            <w:vMerge/>
            <w:tcBorders>
              <w:left w:val="single" w:sz="6" w:space="0" w:color="FFFFFF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D345CE" w:rsidP="00A7552D">
            <w:pPr>
              <w:spacing w:before="20"/>
              <w:ind w:right="113"/>
              <w:jc w:val="right"/>
              <w:rPr>
                <w:rFonts w:eastAsia="Arial Unicode MS" w:cs="Arial"/>
                <w:b/>
                <w:bCs/>
                <w:sz w:val="13"/>
                <w:szCs w:val="14"/>
              </w:rPr>
            </w:pPr>
          </w:p>
        </w:tc>
        <w:tc>
          <w:tcPr>
            <w:tcW w:w="594" w:type="pct"/>
            <w:vMerge/>
            <w:tcBorders>
              <w:top w:val="single" w:sz="6" w:space="0" w:color="auto"/>
              <w:left w:val="single" w:sz="6" w:space="0" w:color="FFFFFF"/>
              <w:right w:val="single" w:sz="6" w:space="0" w:color="FFFFFF"/>
            </w:tcBorders>
            <w:shd w:val="clear" w:color="auto" w:fill="33CCCC"/>
            <w:vAlign w:val="bottom"/>
          </w:tcPr>
          <w:p w:rsidR="00D345CE" w:rsidRDefault="00D345CE" w:rsidP="00A7552D">
            <w:pPr>
              <w:spacing w:before="20"/>
              <w:ind w:right="113"/>
              <w:jc w:val="right"/>
              <w:rPr>
                <w:rFonts w:eastAsia="Arial Unicode MS" w:cs="Arial"/>
                <w:b/>
                <w:bCs/>
                <w:sz w:val="13"/>
                <w:szCs w:val="14"/>
              </w:rPr>
            </w:pPr>
          </w:p>
        </w:tc>
        <w:tc>
          <w:tcPr>
            <w:tcW w:w="389" w:type="pc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33CCCC"/>
            <w:vAlign w:val="center"/>
          </w:tcPr>
          <w:p w:rsidR="00D345CE" w:rsidRDefault="00D345CE" w:rsidP="00A7552D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Ejercido/</w:t>
            </w:r>
          </w:p>
          <w:p w:rsidR="00D345CE" w:rsidRPr="0004178B" w:rsidRDefault="00D345CE" w:rsidP="00A7552D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Original</w:t>
            </w:r>
          </w:p>
        </w:tc>
        <w:tc>
          <w:tcPr>
            <w:tcW w:w="502" w:type="pc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33CCCC"/>
            <w:vAlign w:val="center"/>
          </w:tcPr>
          <w:p w:rsidR="00D345CE" w:rsidRDefault="00D345CE" w:rsidP="00A7552D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Ejercido/</w:t>
            </w:r>
          </w:p>
          <w:p w:rsidR="00D345CE" w:rsidRPr="0004178B" w:rsidRDefault="00D345CE" w:rsidP="00A7552D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04178B">
              <w:rPr>
                <w:rFonts w:ascii="Century Gothic" w:hAnsi="Century Gothic" w:cs="Arial"/>
                <w:b/>
                <w:sz w:val="16"/>
                <w:szCs w:val="16"/>
              </w:rPr>
              <w:t>Modificado</w:t>
            </w:r>
          </w:p>
        </w:tc>
      </w:tr>
      <w:tr w:rsidR="00D345CE" w:rsidTr="00BD7874">
        <w:trPr>
          <w:trHeight w:val="365"/>
        </w:trPr>
        <w:tc>
          <w:tcPr>
            <w:tcW w:w="581" w:type="pct"/>
            <w:tcBorders>
              <w:left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04178B" w:rsidRDefault="00D345CE" w:rsidP="00A7552D">
            <w:pPr>
              <w:spacing w:before="80" w:after="4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22" w:type="pct"/>
            <w:tcBorders>
              <w:left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D345CE" w:rsidP="00A7552D">
            <w:pPr>
              <w:spacing w:before="80" w:after="40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93B60">
              <w:rPr>
                <w:rFonts w:ascii="Century Gothic" w:hAnsi="Century Gothic" w:cs="Arial"/>
                <w:b/>
                <w:sz w:val="16"/>
                <w:szCs w:val="16"/>
              </w:rPr>
              <w:t>TOTAL</w:t>
            </w:r>
          </w:p>
        </w:tc>
        <w:tc>
          <w:tcPr>
            <w:tcW w:w="629" w:type="pct"/>
            <w:tcBorders>
              <w:left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5514ED" w:rsidP="00EA0C09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5 355 300</w:t>
            </w:r>
          </w:p>
        </w:tc>
        <w:tc>
          <w:tcPr>
            <w:tcW w:w="583" w:type="pct"/>
            <w:tcBorders>
              <w:left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5514ED" w:rsidP="00A7552D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9 155 300</w:t>
            </w:r>
          </w:p>
        </w:tc>
        <w:tc>
          <w:tcPr>
            <w:tcW w:w="594" w:type="pct"/>
            <w:tcBorders>
              <w:left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5514ED" w:rsidP="00EA0C09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8 328 094</w:t>
            </w:r>
          </w:p>
        </w:tc>
        <w:tc>
          <w:tcPr>
            <w:tcW w:w="389" w:type="pct"/>
            <w:tcBorders>
              <w:left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5514ED" w:rsidP="00EA0C09">
            <w:pPr>
              <w:spacing w:before="80" w:after="40"/>
              <w:ind w:right="227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55.5</w:t>
            </w:r>
          </w:p>
        </w:tc>
        <w:tc>
          <w:tcPr>
            <w:tcW w:w="502" w:type="pct"/>
            <w:tcBorders>
              <w:left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5514ED" w:rsidP="00A7552D">
            <w:pPr>
              <w:spacing w:before="80" w:after="40"/>
              <w:ind w:right="284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-9.1</w:t>
            </w:r>
          </w:p>
        </w:tc>
      </w:tr>
      <w:tr w:rsidR="00EA0C09" w:rsidTr="00A7552D">
        <w:trPr>
          <w:trHeight w:val="175"/>
        </w:trPr>
        <w:tc>
          <w:tcPr>
            <w:tcW w:w="58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EA0C09" w:rsidRPr="0004178B" w:rsidRDefault="00EA0C09" w:rsidP="00EA0C09">
            <w:pPr>
              <w:spacing w:before="80" w:after="40"/>
              <w:ind w:hanging="14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22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EA0C09" w:rsidRPr="00E93B60" w:rsidRDefault="00EA0C09" w:rsidP="00EA0C09">
            <w:pPr>
              <w:ind w:left="57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93B60">
              <w:rPr>
                <w:rFonts w:ascii="Century Gothic" w:hAnsi="Century Gothic" w:cs="Arial"/>
                <w:b/>
                <w:sz w:val="16"/>
                <w:szCs w:val="16"/>
              </w:rPr>
              <w:t>Corriente</w:t>
            </w:r>
          </w:p>
        </w:tc>
        <w:tc>
          <w:tcPr>
            <w:tcW w:w="62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EA0C09" w:rsidRPr="00E93B60" w:rsidRDefault="005514ED" w:rsidP="005514ED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5 355 300</w:t>
            </w:r>
            <w:r w:rsidR="00EA0C09"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83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EA0C09" w:rsidRPr="00E93B60" w:rsidRDefault="005514ED" w:rsidP="00EA0C09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9 155 300</w:t>
            </w:r>
          </w:p>
        </w:tc>
        <w:tc>
          <w:tcPr>
            <w:tcW w:w="594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EA0C09" w:rsidRPr="00E93B60" w:rsidRDefault="005514ED" w:rsidP="00EA0C09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8 328 094</w:t>
            </w:r>
          </w:p>
        </w:tc>
        <w:tc>
          <w:tcPr>
            <w:tcW w:w="38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EA0C09" w:rsidRPr="00E93B60" w:rsidRDefault="005514ED" w:rsidP="005514ED">
            <w:pPr>
              <w:spacing w:before="80" w:after="40"/>
              <w:ind w:right="227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55.5</w:t>
            </w:r>
          </w:p>
        </w:tc>
        <w:tc>
          <w:tcPr>
            <w:tcW w:w="502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EA0C09" w:rsidRPr="00E93B60" w:rsidRDefault="005514ED" w:rsidP="00EA0C09">
            <w:pPr>
              <w:spacing w:before="80" w:after="40"/>
              <w:ind w:right="284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-9.1</w:t>
            </w:r>
          </w:p>
        </w:tc>
      </w:tr>
      <w:tr w:rsidR="00D345CE" w:rsidTr="00A7552D">
        <w:trPr>
          <w:trHeight w:val="175"/>
        </w:trPr>
        <w:tc>
          <w:tcPr>
            <w:tcW w:w="58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04178B" w:rsidRDefault="00D345CE" w:rsidP="00A7552D">
            <w:pPr>
              <w:spacing w:before="80" w:after="4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722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D345CE" w:rsidP="00A7552D">
            <w:pPr>
              <w:ind w:left="57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Inversión</w:t>
            </w:r>
          </w:p>
        </w:tc>
        <w:tc>
          <w:tcPr>
            <w:tcW w:w="62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D345CE" w:rsidP="00A7552D">
            <w:pPr>
              <w:spacing w:before="80" w:after="40"/>
              <w:ind w:left="-517" w:right="113" w:firstLine="42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583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D345CE" w:rsidP="00A7552D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594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D345CE" w:rsidP="00A7552D">
            <w:pPr>
              <w:spacing w:before="80" w:after="40"/>
              <w:ind w:right="113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389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D345CE" w:rsidP="00A7552D">
            <w:pPr>
              <w:spacing w:before="80" w:after="40"/>
              <w:ind w:right="227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0E0"/>
            <w:vAlign w:val="bottom"/>
          </w:tcPr>
          <w:p w:rsidR="00D345CE" w:rsidRPr="00E93B60" w:rsidRDefault="00D345CE" w:rsidP="00A7552D">
            <w:pPr>
              <w:spacing w:before="80" w:after="40"/>
              <w:ind w:right="284"/>
              <w:jc w:val="right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</w:tr>
      <w:tr w:rsidR="00344433" w:rsidTr="00344433">
        <w:trPr>
          <w:trHeight w:val="175"/>
        </w:trPr>
        <w:tc>
          <w:tcPr>
            <w:tcW w:w="5000" w:type="pct"/>
            <w:gridSpan w:val="7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 w:themeFill="background1"/>
            <w:vAlign w:val="bottom"/>
          </w:tcPr>
          <w:p w:rsidR="00344433" w:rsidRPr="0004178B" w:rsidRDefault="00344433" w:rsidP="00D00751">
            <w:pPr>
              <w:spacing w:before="80" w:after="40"/>
              <w:ind w:right="284"/>
              <w:rPr>
                <w:rFonts w:ascii="Century Gothic" w:hAnsi="Century Gothic" w:cs="Arial"/>
                <w:sz w:val="16"/>
                <w:szCs w:val="16"/>
              </w:rPr>
            </w:pPr>
            <w:r w:rsidRPr="001A1EFE">
              <w:rPr>
                <w:rFonts w:ascii="Century Gothic" w:hAnsi="Century Gothic" w:cs="Arial"/>
                <w:sz w:val="14"/>
                <w:szCs w:val="14"/>
              </w:rPr>
              <w:t xml:space="preserve">Fuente: </w:t>
            </w:r>
            <w:r w:rsidR="00D00751">
              <w:rPr>
                <w:rFonts w:ascii="Century Gothic" w:hAnsi="Century Gothic" w:cs="Arial"/>
                <w:sz w:val="14"/>
                <w:szCs w:val="14"/>
              </w:rPr>
              <w:t>Centro de Investigación en Materiales Avanzados, S.C</w:t>
            </w:r>
            <w:r w:rsidRPr="001A1EFE">
              <w:rPr>
                <w:rFonts w:ascii="Century Gothic" w:hAnsi="Century Gothic" w:cs="Arial"/>
                <w:sz w:val="14"/>
                <w:szCs w:val="14"/>
              </w:rPr>
              <w:t>.</w:t>
            </w:r>
          </w:p>
        </w:tc>
      </w:tr>
      <w:bookmarkEnd w:id="5"/>
      <w:bookmarkEnd w:id="6"/>
    </w:tbl>
    <w:p w:rsidR="00DC66AD" w:rsidRDefault="00DC66AD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B60E04" w:rsidRDefault="00B60E04" w:rsidP="0041449D">
      <w:pPr>
        <w:spacing w:before="120" w:after="120"/>
        <w:jc w:val="both"/>
        <w:rPr>
          <w:rFonts w:ascii="Century Gothic" w:hAnsi="Century Gothic" w:cs="Arial"/>
          <w:sz w:val="18"/>
          <w:szCs w:val="18"/>
        </w:rPr>
      </w:pPr>
    </w:p>
    <w:p w:rsidR="009F5108" w:rsidRDefault="009F5108" w:rsidP="009F5108">
      <w:pPr>
        <w:spacing w:before="120" w:after="40"/>
        <w:ind w:left="357"/>
        <w:jc w:val="both"/>
        <w:rPr>
          <w:rFonts w:ascii="Century Gothic" w:hAnsi="Century Gothic" w:cs="Arial"/>
          <w:sz w:val="18"/>
          <w:szCs w:val="18"/>
        </w:rPr>
      </w:pPr>
    </w:p>
    <w:p w:rsidR="0041449D" w:rsidRPr="008858A2" w:rsidRDefault="0041449D" w:rsidP="004440E5">
      <w:pPr>
        <w:numPr>
          <w:ilvl w:val="0"/>
          <w:numId w:val="7"/>
        </w:numPr>
        <w:spacing w:before="120" w:after="40"/>
        <w:ind w:left="357" w:hanging="357"/>
        <w:jc w:val="both"/>
        <w:rPr>
          <w:rFonts w:ascii="Century Gothic" w:hAnsi="Century Gothic" w:cs="Arial"/>
          <w:sz w:val="18"/>
          <w:szCs w:val="18"/>
        </w:rPr>
      </w:pPr>
      <w:r w:rsidRPr="008858A2">
        <w:rPr>
          <w:rFonts w:ascii="Century Gothic" w:hAnsi="Century Gothic" w:cs="Arial"/>
          <w:sz w:val="18"/>
          <w:szCs w:val="18"/>
        </w:rPr>
        <w:t xml:space="preserve">El </w:t>
      </w:r>
      <w:r w:rsidR="00C178E8">
        <w:rPr>
          <w:rFonts w:ascii="Century Gothic" w:hAnsi="Century Gothic" w:cs="Arial"/>
          <w:sz w:val="18"/>
          <w:szCs w:val="18"/>
        </w:rPr>
        <w:t>monto</w:t>
      </w:r>
      <w:r w:rsidR="000B6CF1">
        <w:rPr>
          <w:rFonts w:ascii="Century Gothic" w:hAnsi="Century Gothic" w:cs="Arial"/>
          <w:sz w:val="18"/>
          <w:szCs w:val="18"/>
        </w:rPr>
        <w:t xml:space="preserve"> total </w:t>
      </w:r>
      <w:r w:rsidRPr="008858A2">
        <w:rPr>
          <w:rFonts w:ascii="Century Gothic" w:hAnsi="Century Gothic" w:cs="Arial"/>
          <w:sz w:val="18"/>
          <w:szCs w:val="18"/>
        </w:rPr>
        <w:t xml:space="preserve"> de </w:t>
      </w:r>
      <w:r w:rsidR="00C178E8">
        <w:rPr>
          <w:rFonts w:ascii="Century Gothic" w:hAnsi="Century Gothic" w:cs="Arial"/>
          <w:sz w:val="18"/>
          <w:szCs w:val="18"/>
        </w:rPr>
        <w:t xml:space="preserve">los </w:t>
      </w:r>
      <w:r w:rsidRPr="008858A2">
        <w:rPr>
          <w:rFonts w:ascii="Century Gothic" w:hAnsi="Century Gothic" w:cs="Arial"/>
          <w:b/>
          <w:sz w:val="18"/>
          <w:szCs w:val="18"/>
        </w:rPr>
        <w:t xml:space="preserve">Subsidios </w:t>
      </w:r>
      <w:r w:rsidR="00904E8A" w:rsidRPr="00904E8A">
        <w:rPr>
          <w:rFonts w:ascii="Century Gothic" w:hAnsi="Century Gothic" w:cs="Arial"/>
          <w:sz w:val="18"/>
          <w:szCs w:val="18"/>
        </w:rPr>
        <w:t xml:space="preserve">ejercidos </w:t>
      </w:r>
      <w:r w:rsidR="00406E8D">
        <w:rPr>
          <w:rFonts w:ascii="Century Gothic" w:hAnsi="Century Gothic" w:cs="Arial"/>
          <w:sz w:val="18"/>
          <w:szCs w:val="18"/>
        </w:rPr>
        <w:t>se ubicó en</w:t>
      </w:r>
      <w:r w:rsidR="00FC6446">
        <w:rPr>
          <w:rFonts w:ascii="Century Gothic" w:hAnsi="Century Gothic" w:cs="Arial"/>
          <w:sz w:val="18"/>
          <w:szCs w:val="18"/>
        </w:rPr>
        <w:t xml:space="preserve"> </w:t>
      </w:r>
      <w:r w:rsidR="008B4A28">
        <w:rPr>
          <w:rFonts w:ascii="Century Gothic" w:hAnsi="Century Gothic" w:cs="Arial"/>
          <w:sz w:val="18"/>
          <w:szCs w:val="18"/>
        </w:rPr>
        <w:t>8</w:t>
      </w:r>
      <w:r w:rsidR="008B7119">
        <w:rPr>
          <w:rFonts w:ascii="Century Gothic" w:hAnsi="Century Gothic" w:cs="Arial"/>
          <w:sz w:val="18"/>
          <w:szCs w:val="18"/>
        </w:rPr>
        <w:t> </w:t>
      </w:r>
      <w:r w:rsidR="008B4A28">
        <w:rPr>
          <w:rFonts w:ascii="Century Gothic" w:hAnsi="Century Gothic" w:cs="Arial"/>
          <w:sz w:val="18"/>
          <w:szCs w:val="18"/>
        </w:rPr>
        <w:t>328</w:t>
      </w:r>
      <w:r w:rsidR="008B7119">
        <w:rPr>
          <w:rFonts w:ascii="Century Gothic" w:hAnsi="Century Gothic" w:cs="Arial"/>
          <w:sz w:val="18"/>
          <w:szCs w:val="18"/>
        </w:rPr>
        <w:t>.</w:t>
      </w:r>
      <w:r w:rsidR="008B4A28">
        <w:rPr>
          <w:rFonts w:ascii="Century Gothic" w:hAnsi="Century Gothic" w:cs="Arial"/>
          <w:sz w:val="18"/>
          <w:szCs w:val="18"/>
        </w:rPr>
        <w:t>0</w:t>
      </w:r>
      <w:r w:rsidRPr="008858A2">
        <w:rPr>
          <w:rFonts w:ascii="Century Gothic" w:hAnsi="Century Gothic" w:cs="Arial"/>
          <w:sz w:val="18"/>
          <w:szCs w:val="18"/>
        </w:rPr>
        <w:t xml:space="preserve"> miles de pesos, cifra </w:t>
      </w:r>
      <w:r w:rsidR="00507EAD">
        <w:rPr>
          <w:rFonts w:ascii="Century Gothic" w:hAnsi="Century Gothic" w:cs="Arial"/>
          <w:sz w:val="18"/>
          <w:szCs w:val="18"/>
        </w:rPr>
        <w:t>superior</w:t>
      </w:r>
      <w:r w:rsidRPr="008858A2">
        <w:rPr>
          <w:rFonts w:ascii="Century Gothic" w:hAnsi="Century Gothic" w:cs="Arial"/>
          <w:sz w:val="18"/>
          <w:szCs w:val="18"/>
        </w:rPr>
        <w:t xml:space="preserve"> en </w:t>
      </w:r>
      <w:r w:rsidR="008B4A28">
        <w:rPr>
          <w:rFonts w:ascii="Century Gothic" w:hAnsi="Century Gothic" w:cs="Arial"/>
          <w:sz w:val="18"/>
          <w:szCs w:val="18"/>
        </w:rPr>
        <w:t>55.5</w:t>
      </w:r>
      <w:r w:rsidRPr="008858A2">
        <w:rPr>
          <w:rFonts w:ascii="Century Gothic" w:hAnsi="Century Gothic" w:cs="Arial"/>
          <w:sz w:val="18"/>
          <w:szCs w:val="18"/>
        </w:rPr>
        <w:t xml:space="preserve"> por ciento respecto a los</w:t>
      </w:r>
      <w:r w:rsidR="00A75273">
        <w:rPr>
          <w:rFonts w:ascii="Century Gothic" w:hAnsi="Century Gothic" w:cs="Arial"/>
          <w:sz w:val="18"/>
          <w:szCs w:val="18"/>
        </w:rPr>
        <w:t xml:space="preserve"> </w:t>
      </w:r>
      <w:r w:rsidR="008B4A28">
        <w:rPr>
          <w:rFonts w:ascii="Century Gothic" w:hAnsi="Century Gothic" w:cs="Arial"/>
          <w:sz w:val="18"/>
          <w:szCs w:val="18"/>
        </w:rPr>
        <w:t>5</w:t>
      </w:r>
      <w:r w:rsidR="00507EAD">
        <w:rPr>
          <w:rFonts w:ascii="Century Gothic" w:hAnsi="Century Gothic" w:cs="Arial"/>
          <w:sz w:val="18"/>
          <w:szCs w:val="18"/>
        </w:rPr>
        <w:t> </w:t>
      </w:r>
      <w:r w:rsidR="008B4A28">
        <w:rPr>
          <w:rFonts w:ascii="Century Gothic" w:hAnsi="Century Gothic" w:cs="Arial"/>
          <w:sz w:val="18"/>
          <w:szCs w:val="18"/>
        </w:rPr>
        <w:t>355.3</w:t>
      </w:r>
      <w:r w:rsidRPr="008858A2">
        <w:rPr>
          <w:rFonts w:ascii="Century Gothic" w:hAnsi="Century Gothic" w:cs="Arial"/>
          <w:sz w:val="18"/>
          <w:szCs w:val="18"/>
        </w:rPr>
        <w:t xml:space="preserve"> miles de pesos </w:t>
      </w:r>
      <w:r w:rsidRPr="008636DB">
        <w:rPr>
          <w:rFonts w:ascii="Century Gothic" w:hAnsi="Century Gothic" w:cs="Arial"/>
          <w:sz w:val="18"/>
          <w:szCs w:val="18"/>
        </w:rPr>
        <w:t>a</w:t>
      </w:r>
      <w:r w:rsidR="0087498B">
        <w:rPr>
          <w:rFonts w:ascii="Century Gothic" w:hAnsi="Century Gothic" w:cs="Arial"/>
          <w:sz w:val="18"/>
          <w:szCs w:val="18"/>
        </w:rPr>
        <w:t>probados</w:t>
      </w:r>
      <w:r w:rsidRPr="008858A2">
        <w:rPr>
          <w:rFonts w:ascii="Century Gothic" w:hAnsi="Century Gothic" w:cs="Arial"/>
          <w:sz w:val="18"/>
          <w:szCs w:val="18"/>
        </w:rPr>
        <w:t xml:space="preserve"> originalmente.</w:t>
      </w:r>
      <w:r w:rsidR="003E68F1">
        <w:rPr>
          <w:rFonts w:ascii="Century Gothic" w:hAnsi="Century Gothic" w:cs="Arial"/>
          <w:sz w:val="18"/>
          <w:szCs w:val="18"/>
        </w:rPr>
        <w:t xml:space="preserve"> </w:t>
      </w:r>
    </w:p>
    <w:p w:rsidR="008B4A28" w:rsidRPr="005B6BFE" w:rsidRDefault="00BC51F2" w:rsidP="008B4A28">
      <w:pPr>
        <w:numPr>
          <w:ilvl w:val="0"/>
          <w:numId w:val="8"/>
        </w:numPr>
        <w:tabs>
          <w:tab w:val="clear" w:pos="784"/>
          <w:tab w:val="left" w:pos="340"/>
        </w:tabs>
        <w:spacing w:before="60" w:after="40"/>
        <w:ind w:left="652" w:hanging="312"/>
        <w:jc w:val="both"/>
        <w:rPr>
          <w:rFonts w:ascii="Century Gothic" w:hAnsi="Century Gothic" w:cs="Arial"/>
          <w:iCs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L</w:t>
      </w:r>
      <w:r w:rsidR="003E68F1">
        <w:rPr>
          <w:rFonts w:ascii="Century Gothic" w:hAnsi="Century Gothic" w:cs="Arial"/>
          <w:sz w:val="18"/>
          <w:szCs w:val="18"/>
        </w:rPr>
        <w:t xml:space="preserve">a totalidad de los subsidios son de naturaleza corriente y se destinaron para apoyar </w:t>
      </w:r>
      <w:r w:rsidR="008B4A28">
        <w:rPr>
          <w:rFonts w:ascii="Century Gothic" w:hAnsi="Century Gothic" w:cs="Arial"/>
          <w:sz w:val="18"/>
          <w:szCs w:val="18"/>
        </w:rPr>
        <w:t>a estudiantes que llevan a cabo estudios, servicio social prácticas profesionales en el Centro</w:t>
      </w:r>
    </w:p>
    <w:p w:rsidR="00825E79" w:rsidRDefault="00825E79" w:rsidP="00825E79">
      <w:pPr>
        <w:tabs>
          <w:tab w:val="left" w:pos="340"/>
        </w:tabs>
        <w:spacing w:before="60" w:after="40"/>
        <w:jc w:val="both"/>
        <w:rPr>
          <w:rFonts w:ascii="Century Gothic" w:hAnsi="Century Gothic" w:cs="Century Gothic"/>
          <w:sz w:val="18"/>
          <w:szCs w:val="18"/>
        </w:rPr>
      </w:pPr>
    </w:p>
    <w:sectPr w:rsidR="00825E79" w:rsidSect="00F2702C">
      <w:headerReference w:type="even" r:id="rId8"/>
      <w:headerReference w:type="default" r:id="rId9"/>
      <w:footerReference w:type="even" r:id="rId10"/>
      <w:footerReference w:type="default" r:id="rId11"/>
      <w:type w:val="continuous"/>
      <w:pgSz w:w="15840" w:h="12240" w:orient="landscape" w:code="1"/>
      <w:pgMar w:top="1701" w:right="1418" w:bottom="1134" w:left="1418" w:header="851" w:footer="567" w:gutter="0"/>
      <w:pgBorders w:offsetFrom="page">
        <w:top w:val="single" w:sz="4" w:space="24" w:color="FFFFFF"/>
        <w:bottom w:val="single" w:sz="4" w:space="24" w:color="FFFFFF"/>
      </w:pgBorders>
      <w:pgNumType w:start="1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C6B" w:rsidRDefault="00F60C6B">
      <w:r>
        <w:separator/>
      </w:r>
    </w:p>
  </w:endnote>
  <w:endnote w:type="continuationSeparator" w:id="0">
    <w:p w:rsidR="00F60C6B" w:rsidRDefault="00F60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ekaSans-Regula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mSprings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rekaSans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9B" w:rsidRPr="00452AE9" w:rsidRDefault="004974AC" w:rsidP="0052576B">
    <w:pPr>
      <w:pStyle w:val="Piedepgina"/>
      <w:pBdr>
        <w:top w:val="thinThickSmallGap" w:sz="12" w:space="1" w:color="auto"/>
      </w:pBdr>
      <w:jc w:val="center"/>
      <w:rPr>
        <w:rFonts w:ascii="Century Gothic" w:hAnsi="Century Gothic"/>
        <w:sz w:val="20"/>
        <w:szCs w:val="20"/>
      </w:rPr>
    </w:pPr>
    <w:r w:rsidRPr="00452AE9">
      <w:rPr>
        <w:rFonts w:ascii="Century Gothic" w:hAnsi="Century Gothic"/>
        <w:sz w:val="20"/>
        <w:szCs w:val="20"/>
      </w:rPr>
      <w:fldChar w:fldCharType="begin"/>
    </w:r>
    <w:r w:rsidR="003B1D9B" w:rsidRPr="00452AE9">
      <w:rPr>
        <w:rFonts w:ascii="Century Gothic" w:hAnsi="Century Gothic"/>
        <w:sz w:val="20"/>
        <w:szCs w:val="20"/>
      </w:rPr>
      <w:instrText xml:space="preserve"> PAGE </w:instrText>
    </w:r>
    <w:r w:rsidRPr="00452AE9">
      <w:rPr>
        <w:rFonts w:ascii="Century Gothic" w:hAnsi="Century Gothic"/>
        <w:sz w:val="20"/>
        <w:szCs w:val="20"/>
      </w:rPr>
      <w:fldChar w:fldCharType="separate"/>
    </w:r>
    <w:r w:rsidR="003B1D9B">
      <w:rPr>
        <w:rFonts w:ascii="Century Gothic" w:hAnsi="Century Gothic"/>
        <w:noProof/>
        <w:sz w:val="20"/>
        <w:szCs w:val="20"/>
      </w:rPr>
      <w:t>2</w:t>
    </w:r>
    <w:r w:rsidRPr="00452AE9">
      <w:rPr>
        <w:rFonts w:ascii="Century Gothic" w:hAnsi="Century Gothic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9B" w:rsidRPr="00452AE9" w:rsidRDefault="004974AC" w:rsidP="0052576B">
    <w:pPr>
      <w:pStyle w:val="Piedepgina"/>
      <w:pBdr>
        <w:top w:val="thinThickSmallGap" w:sz="12" w:space="1" w:color="auto"/>
      </w:pBdr>
      <w:jc w:val="center"/>
      <w:rPr>
        <w:rStyle w:val="Nmerodepgina"/>
        <w:rFonts w:ascii="Century Gothic" w:hAnsi="Century Gothic"/>
        <w:sz w:val="20"/>
        <w:szCs w:val="20"/>
      </w:rPr>
    </w:pPr>
    <w:r w:rsidRPr="00075469">
      <w:rPr>
        <w:rStyle w:val="Nmerodepgina"/>
        <w:rFonts w:ascii="Century Gothic" w:hAnsi="Century Gothic"/>
        <w:sz w:val="20"/>
        <w:szCs w:val="20"/>
      </w:rPr>
      <w:fldChar w:fldCharType="begin"/>
    </w:r>
    <w:r w:rsidR="003B1D9B" w:rsidRPr="00075469">
      <w:rPr>
        <w:rStyle w:val="Nmerodepgina"/>
        <w:rFonts w:ascii="Century Gothic" w:hAnsi="Century Gothic"/>
        <w:sz w:val="20"/>
        <w:szCs w:val="20"/>
      </w:rPr>
      <w:instrText xml:space="preserve"> PAGE </w:instrText>
    </w:r>
    <w:r w:rsidRPr="00075469">
      <w:rPr>
        <w:rStyle w:val="Nmerodepgina"/>
        <w:rFonts w:ascii="Century Gothic" w:hAnsi="Century Gothic"/>
        <w:sz w:val="20"/>
        <w:szCs w:val="20"/>
      </w:rPr>
      <w:fldChar w:fldCharType="separate"/>
    </w:r>
    <w:r w:rsidR="004422C9">
      <w:rPr>
        <w:rStyle w:val="Nmerodepgina"/>
        <w:rFonts w:ascii="Century Gothic" w:hAnsi="Century Gothic"/>
        <w:noProof/>
        <w:sz w:val="20"/>
        <w:szCs w:val="20"/>
      </w:rPr>
      <w:t>5</w:t>
    </w:r>
    <w:r w:rsidRPr="00075469">
      <w:rPr>
        <w:rStyle w:val="Nmerodepgina"/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C6B" w:rsidRDefault="00F60C6B">
      <w:r>
        <w:separator/>
      </w:r>
    </w:p>
  </w:footnote>
  <w:footnote w:type="continuationSeparator" w:id="0">
    <w:p w:rsidR="00F60C6B" w:rsidRDefault="00F60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2" w:type="pct"/>
      <w:tblInd w:w="122" w:type="dxa"/>
      <w:shd w:val="clear" w:color="auto" w:fill="CCFFCC"/>
      <w:tblLook w:val="01E0"/>
    </w:tblPr>
    <w:tblGrid>
      <w:gridCol w:w="12987"/>
    </w:tblGrid>
    <w:tr w:rsidR="003B1D9B" w:rsidTr="000A1CD9">
      <w:trPr>
        <w:trHeight w:val="454"/>
      </w:trPr>
      <w:tc>
        <w:tcPr>
          <w:tcW w:w="5000" w:type="pct"/>
          <w:shd w:val="clear" w:color="auto" w:fill="CCFFCC"/>
        </w:tcPr>
        <w:p w:rsidR="003B1D9B" w:rsidRPr="000A1CD9" w:rsidRDefault="003B1D9B" w:rsidP="000A1CD9">
          <w:pPr>
            <w:pStyle w:val="Encabezado"/>
            <w:spacing w:before="100" w:after="20"/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0A1CD9">
            <w:rPr>
              <w:rFonts w:ascii="Century Gothic" w:hAnsi="Century Gothic"/>
              <w:b/>
              <w:sz w:val="20"/>
              <w:szCs w:val="20"/>
            </w:rPr>
            <w:t xml:space="preserve">CUENTA DE </w:t>
          </w:r>
          <w:smartTag w:uri="urn:schemas-microsoft-com:office:smarttags" w:element="PersonName">
            <w:smartTagPr>
              <w:attr w:name="ProductID" w:val="LA HACIENDA PￚBLICA FEDERAL"/>
            </w:smartTagPr>
            <w:smartTag w:uri="urn:schemas-microsoft-com:office:smarttags" w:element="PersonName">
              <w:smartTagPr>
                <w:attr w:name="ProductID" w:val="18ﾠ177 hect￡reas"/>
              </w:smartTagPr>
              <w:smartTag w:uri="urn:schemas-microsoft-com:office:smarttags" w:element="PersonName">
                <w:smartTagPr>
                  <w:attr w:name="ProductID" w:val="LA HACIENDA"/>
                </w:smartTagPr>
                <w:r w:rsidRPr="000A1CD9">
                  <w:rPr>
                    <w:rFonts w:ascii="Century Gothic" w:hAnsi="Century Gothic"/>
                    <w:b/>
                    <w:sz w:val="20"/>
                    <w:szCs w:val="20"/>
                  </w:rPr>
                  <w:t>LA HACIENDA</w:t>
                </w:r>
              </w:smartTag>
              <w:r w:rsidRPr="000A1CD9">
                <w:rPr>
                  <w:rFonts w:ascii="Century Gothic" w:hAnsi="Century Gothic"/>
                  <w:b/>
                  <w:sz w:val="20"/>
                  <w:szCs w:val="20"/>
                </w:rPr>
                <w:t xml:space="preserve"> PÚBLICA</w:t>
              </w:r>
            </w:smartTag>
            <w:r w:rsidRPr="000A1CD9">
              <w:rPr>
                <w:rFonts w:ascii="Century Gothic" w:hAnsi="Century Gothic"/>
                <w:b/>
                <w:sz w:val="20"/>
                <w:szCs w:val="20"/>
              </w:rPr>
              <w:t xml:space="preserve"> FEDERAL</w:t>
            </w:r>
          </w:smartTag>
          <w:r w:rsidRPr="000A1CD9">
            <w:rPr>
              <w:rFonts w:ascii="Century Gothic" w:hAnsi="Century Gothic"/>
              <w:b/>
              <w:sz w:val="20"/>
              <w:szCs w:val="20"/>
            </w:rPr>
            <w:t xml:space="preserve"> DE 2008</w:t>
          </w:r>
        </w:p>
      </w:tc>
    </w:tr>
  </w:tbl>
  <w:p w:rsidR="003B1D9B" w:rsidRPr="006F6A27" w:rsidRDefault="003B1D9B" w:rsidP="0052576B">
    <w:pPr>
      <w:pStyle w:val="Encabezado"/>
      <w:pBdr>
        <w:top w:val="thickThinSmallGap" w:sz="12" w:space="1" w:color="auto"/>
      </w:pBdr>
      <w:rPr>
        <w:rFonts w:ascii="Century Gothic" w:hAnsi="Century Gothic"/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18" w:type="pct"/>
      <w:tblInd w:w="122" w:type="dxa"/>
      <w:tblLook w:val="01E0"/>
    </w:tblPr>
    <w:tblGrid>
      <w:gridCol w:w="13003"/>
    </w:tblGrid>
    <w:tr w:rsidR="003B1D9B" w:rsidTr="000A1CD9">
      <w:trPr>
        <w:trHeight w:val="454"/>
      </w:trPr>
      <w:tc>
        <w:tcPr>
          <w:tcW w:w="5000" w:type="pct"/>
          <w:shd w:val="clear" w:color="auto" w:fill="CCFFCC"/>
        </w:tcPr>
        <w:p w:rsidR="003B1D9B" w:rsidRPr="000A1CD9" w:rsidRDefault="003B1D9B" w:rsidP="000A1CD9">
          <w:pPr>
            <w:pStyle w:val="Encabezado"/>
            <w:spacing w:before="100" w:after="20"/>
            <w:jc w:val="center"/>
            <w:rPr>
              <w:rFonts w:ascii="Century Gothic" w:hAnsi="Century Gothic"/>
              <w:b/>
              <w:sz w:val="20"/>
              <w:szCs w:val="20"/>
            </w:rPr>
          </w:pPr>
          <w:r>
            <w:rPr>
              <w:rFonts w:ascii="Century Gothic" w:hAnsi="Century Gothic"/>
              <w:b/>
              <w:sz w:val="20"/>
              <w:szCs w:val="20"/>
            </w:rPr>
            <w:t>CENTRO DE INVESTIGACIÓN EN MATERIALES AVANZADOS, S.C.</w:t>
          </w:r>
        </w:p>
      </w:tc>
    </w:tr>
  </w:tbl>
  <w:p w:rsidR="003B1D9B" w:rsidRPr="006F6A27" w:rsidRDefault="003B1D9B" w:rsidP="0052576B">
    <w:pPr>
      <w:pStyle w:val="Encabezado"/>
      <w:pBdr>
        <w:top w:val="thickThinSmallGap" w:sz="12" w:space="1" w:color="auto"/>
      </w:pBdr>
      <w:rPr>
        <w:rFonts w:ascii="Century Gothic" w:hAnsi="Century Gothic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8F1"/>
    <w:multiLevelType w:val="hybridMultilevel"/>
    <w:tmpl w:val="FEB86598"/>
    <w:lvl w:ilvl="0" w:tplc="7186A402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 w:tplc="EBB4FADA">
      <w:start w:val="1"/>
      <w:numFmt w:val="bullet"/>
      <w:lvlText w:val="­"/>
      <w:lvlJc w:val="left"/>
      <w:pPr>
        <w:tabs>
          <w:tab w:val="num" w:pos="964"/>
        </w:tabs>
        <w:ind w:left="964" w:hanging="510"/>
      </w:pPr>
      <w:rPr>
        <w:rFonts w:ascii="Courier New" w:hAnsi="Courier New" w:hint="default"/>
      </w:rPr>
    </w:lvl>
    <w:lvl w:ilvl="2" w:tplc="D6AAC71C">
      <w:start w:val="1"/>
      <w:numFmt w:val="bullet"/>
      <w:lvlText w:val=""/>
      <w:lvlJc w:val="left"/>
      <w:pPr>
        <w:tabs>
          <w:tab w:val="num" w:pos="2140"/>
        </w:tabs>
        <w:ind w:left="2160" w:hanging="360"/>
      </w:pPr>
      <w:rPr>
        <w:rFonts w:ascii="Symbol" w:hAnsi="Symbol" w:hint="default"/>
        <w:color w:val="auto"/>
      </w:rPr>
    </w:lvl>
    <w:lvl w:ilvl="3" w:tplc="DD7EEAFA">
      <w:start w:val="1"/>
      <w:numFmt w:val="bullet"/>
      <w:lvlText w:val="o"/>
      <w:lvlJc w:val="left"/>
      <w:pPr>
        <w:tabs>
          <w:tab w:val="num" w:pos="2747"/>
        </w:tabs>
        <w:ind w:left="2860" w:hanging="340"/>
      </w:pPr>
      <w:rPr>
        <w:rFonts w:ascii="Courier New" w:hAnsi="Courier New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363D4"/>
    <w:multiLevelType w:val="hybridMultilevel"/>
    <w:tmpl w:val="1AB28572"/>
    <w:lvl w:ilvl="0" w:tplc="F14C734E">
      <w:start w:val="1"/>
      <w:numFmt w:val="bullet"/>
      <w:pStyle w:val="BU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946"/>
        </w:tabs>
        <w:ind w:left="946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666"/>
        </w:tabs>
        <w:ind w:left="1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2">
    <w:nsid w:val="055120CC"/>
    <w:multiLevelType w:val="hybridMultilevel"/>
    <w:tmpl w:val="43E4CFA8"/>
    <w:lvl w:ilvl="0" w:tplc="ECA89778">
      <w:start w:val="1"/>
      <w:numFmt w:val="bullet"/>
      <w:pStyle w:val="Vieta1"/>
      <w:lvlText w:val="•"/>
      <w:lvlJc w:val="left"/>
      <w:pPr>
        <w:tabs>
          <w:tab w:val="num" w:pos="240"/>
        </w:tabs>
        <w:ind w:left="480" w:hanging="240"/>
      </w:pPr>
      <w:rPr>
        <w:rFonts w:ascii="EurekaSans-Regular" w:hAnsi="EurekaSans-Regular" w:hint="default"/>
        <w:sz w:val="32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eastAsia="Times New Roman" w:hAnsi="Symbol" w:hint="default"/>
      </w:rPr>
    </w:lvl>
    <w:lvl w:ilvl="6" w:tplc="0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eastAsia="Times New Roman" w:hAnsi="Symbol" w:hint="default"/>
      </w:rPr>
    </w:lvl>
  </w:abstractNum>
  <w:abstractNum w:abstractNumId="3">
    <w:nsid w:val="09761865"/>
    <w:multiLevelType w:val="singleLevel"/>
    <w:tmpl w:val="3EBAF0BE"/>
    <w:lvl w:ilvl="0">
      <w:start w:val="1"/>
      <w:numFmt w:val="bullet"/>
      <w:pStyle w:val="Bala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4">
    <w:nsid w:val="09A2384C"/>
    <w:multiLevelType w:val="hybridMultilevel"/>
    <w:tmpl w:val="0CD0CF80"/>
    <w:lvl w:ilvl="0" w:tplc="0C0A0005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5">
    <w:nsid w:val="1B6C4044"/>
    <w:multiLevelType w:val="hybridMultilevel"/>
    <w:tmpl w:val="A30C7412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5C6847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76D2AD5"/>
    <w:multiLevelType w:val="hybridMultilevel"/>
    <w:tmpl w:val="40D8039A"/>
    <w:lvl w:ilvl="0" w:tplc="DE702562">
      <w:start w:val="1"/>
      <w:numFmt w:val="bullet"/>
      <w:lvlText w:val="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79261488">
      <w:start w:val="1"/>
      <w:numFmt w:val="bullet"/>
      <w:lvlText w:val=""/>
      <w:lvlJc w:val="left"/>
      <w:pPr>
        <w:tabs>
          <w:tab w:val="num" w:pos="748"/>
        </w:tabs>
        <w:ind w:left="1817" w:hanging="737"/>
      </w:pPr>
      <w:rPr>
        <w:rFonts w:ascii="Symbol" w:hAnsi="Symbol" w:hint="default"/>
        <w:color w:val="auto"/>
        <w:sz w:val="18"/>
        <w:szCs w:val="18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3860C6"/>
    <w:multiLevelType w:val="hybridMultilevel"/>
    <w:tmpl w:val="99526164"/>
    <w:lvl w:ilvl="0" w:tplc="CBA2848E">
      <w:start w:val="1"/>
      <w:numFmt w:val="bullet"/>
      <w:lvlText w:val=""/>
      <w:lvlJc w:val="left"/>
      <w:pPr>
        <w:tabs>
          <w:tab w:val="num" w:pos="527"/>
        </w:tabs>
        <w:ind w:left="1267" w:hanging="737"/>
      </w:pPr>
      <w:rPr>
        <w:rFonts w:ascii="Symbol" w:hAnsi="Symbol" w:hint="default"/>
        <w:color w:val="auto"/>
        <w:sz w:val="16"/>
        <w:szCs w:val="16"/>
      </w:rPr>
    </w:lvl>
    <w:lvl w:ilvl="1" w:tplc="79261488">
      <w:start w:val="1"/>
      <w:numFmt w:val="bullet"/>
      <w:lvlText w:val=""/>
      <w:lvlJc w:val="left"/>
      <w:pPr>
        <w:tabs>
          <w:tab w:val="num" w:pos="1278"/>
        </w:tabs>
        <w:ind w:left="2347" w:hanging="737"/>
      </w:pPr>
      <w:rPr>
        <w:rFonts w:ascii="Symbol" w:hAnsi="Symbol" w:hint="default"/>
        <w:color w:val="auto"/>
        <w:sz w:val="18"/>
        <w:szCs w:val="18"/>
      </w:rPr>
    </w:lvl>
    <w:lvl w:ilvl="2" w:tplc="0C0A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8">
    <w:nsid w:val="39D72CF1"/>
    <w:multiLevelType w:val="hybridMultilevel"/>
    <w:tmpl w:val="FA7AA944"/>
    <w:lvl w:ilvl="0" w:tplc="0FAECB1A">
      <w:start w:val="1"/>
      <w:numFmt w:val="bullet"/>
      <w:pStyle w:val="VIETANEGRA"/>
      <w:lvlText w:val=""/>
      <w:lvlJc w:val="left"/>
      <w:pPr>
        <w:tabs>
          <w:tab w:val="num" w:pos="785"/>
        </w:tabs>
        <w:ind w:left="766" w:hanging="341"/>
      </w:pPr>
      <w:rPr>
        <w:rFonts w:ascii="Wingdings" w:hAnsi="Wingdings" w:hint="default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892865"/>
    <w:multiLevelType w:val="hybridMultilevel"/>
    <w:tmpl w:val="2E4A4086"/>
    <w:lvl w:ilvl="0" w:tplc="37D8B2C8">
      <w:start w:val="1"/>
      <w:numFmt w:val="bullet"/>
      <w:pStyle w:val="VIETABLANCA"/>
      <w:lvlText w:val=""/>
      <w:lvlJc w:val="left"/>
      <w:pPr>
        <w:tabs>
          <w:tab w:val="num" w:pos="785"/>
        </w:tabs>
        <w:ind w:left="567" w:hanging="142"/>
      </w:pPr>
      <w:rPr>
        <w:rFonts w:ascii="Wingdings" w:hAnsi="Wingdings" w:hint="default"/>
        <w:sz w:val="18"/>
      </w:rPr>
    </w:lvl>
    <w:lvl w:ilvl="1" w:tplc="12BC1C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D6E3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3CC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E0F0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3ED3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C7F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027F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E26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9028B5"/>
    <w:multiLevelType w:val="hybridMultilevel"/>
    <w:tmpl w:val="608655B4"/>
    <w:lvl w:ilvl="0" w:tplc="7186A402">
      <w:start w:val="1"/>
      <w:numFmt w:val="bullet"/>
      <w:pStyle w:val="BALA0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  <w:color w:val="auto"/>
        <w:sz w:val="16"/>
      </w:rPr>
    </w:lvl>
    <w:lvl w:ilvl="1" w:tplc="1ED065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1D27E6"/>
    <w:multiLevelType w:val="hybridMultilevel"/>
    <w:tmpl w:val="F9281D2E"/>
    <w:lvl w:ilvl="0" w:tplc="A4BEB05A">
      <w:start w:val="1"/>
      <w:numFmt w:val="bullet"/>
      <w:lvlText w:val=""/>
      <w:lvlJc w:val="left"/>
      <w:pPr>
        <w:tabs>
          <w:tab w:val="num" w:pos="784"/>
        </w:tabs>
        <w:ind w:left="747" w:hanging="737"/>
      </w:pPr>
      <w:rPr>
        <w:rFonts w:ascii="Symbol" w:hAnsi="Symbol" w:hint="default"/>
        <w:color w:val="auto"/>
        <w:sz w:val="18"/>
        <w:szCs w:val="18"/>
      </w:rPr>
    </w:lvl>
    <w:lvl w:ilvl="1" w:tplc="D0F4B6CC">
      <w:numFmt w:val="bullet"/>
      <w:lvlText w:val="-"/>
      <w:lvlJc w:val="left"/>
      <w:pPr>
        <w:tabs>
          <w:tab w:val="num" w:pos="1090"/>
        </w:tabs>
        <w:ind w:left="109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10"/>
        </w:tabs>
        <w:ind w:left="18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30"/>
        </w:tabs>
        <w:ind w:left="25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50"/>
        </w:tabs>
        <w:ind w:left="32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70"/>
        </w:tabs>
        <w:ind w:left="39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90"/>
        </w:tabs>
        <w:ind w:left="46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10"/>
        </w:tabs>
        <w:ind w:left="54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30"/>
        </w:tabs>
        <w:ind w:left="6130" w:hanging="360"/>
      </w:pPr>
      <w:rPr>
        <w:rFonts w:ascii="Wingdings" w:hAnsi="Wingdings" w:hint="default"/>
      </w:rPr>
    </w:lvl>
  </w:abstractNum>
  <w:abstractNum w:abstractNumId="12">
    <w:nsid w:val="4C6E66E7"/>
    <w:multiLevelType w:val="hybridMultilevel"/>
    <w:tmpl w:val="7256DAE4"/>
    <w:lvl w:ilvl="0" w:tplc="A4BEB05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EEEEAB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ED76CC"/>
    <w:multiLevelType w:val="hybridMultilevel"/>
    <w:tmpl w:val="5DB67D52"/>
    <w:lvl w:ilvl="0" w:tplc="CC34A63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4B80A77"/>
    <w:multiLevelType w:val="hybridMultilevel"/>
    <w:tmpl w:val="F4E82B6A"/>
    <w:lvl w:ilvl="0" w:tplc="DE249C5C">
      <w:start w:val="1"/>
      <w:numFmt w:val="upperRoman"/>
      <w:pStyle w:val="bala11pt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8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10"/>
  </w:num>
  <w:num w:numId="5">
    <w:abstractNumId w:val="8"/>
  </w:num>
  <w:num w:numId="6">
    <w:abstractNumId w:val="0"/>
  </w:num>
  <w:num w:numId="7">
    <w:abstractNumId w:val="13"/>
  </w:num>
  <w:num w:numId="8">
    <w:abstractNumId w:val="11"/>
  </w:num>
  <w:num w:numId="9">
    <w:abstractNumId w:val="2"/>
  </w:num>
  <w:num w:numId="10">
    <w:abstractNumId w:val="6"/>
  </w:num>
  <w:num w:numId="11">
    <w:abstractNumId w:val="12"/>
  </w:num>
  <w:num w:numId="12">
    <w:abstractNumId w:val="3"/>
  </w:num>
  <w:num w:numId="13">
    <w:abstractNumId w:val="5"/>
  </w:num>
  <w:num w:numId="14">
    <w:abstractNumId w:val="4"/>
  </w:num>
  <w:num w:numId="15">
    <w:abstractNumId w:val="7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8858A2"/>
    <w:rsid w:val="00003379"/>
    <w:rsid w:val="0000365A"/>
    <w:rsid w:val="00004F9F"/>
    <w:rsid w:val="00005143"/>
    <w:rsid w:val="00005BA1"/>
    <w:rsid w:val="00005BBF"/>
    <w:rsid w:val="0000634E"/>
    <w:rsid w:val="000102CA"/>
    <w:rsid w:val="000119FE"/>
    <w:rsid w:val="00012DB2"/>
    <w:rsid w:val="00013D14"/>
    <w:rsid w:val="00016A7F"/>
    <w:rsid w:val="000331A9"/>
    <w:rsid w:val="00035026"/>
    <w:rsid w:val="00040AA9"/>
    <w:rsid w:val="00042E9B"/>
    <w:rsid w:val="000556E4"/>
    <w:rsid w:val="00061CB6"/>
    <w:rsid w:val="0006463E"/>
    <w:rsid w:val="00064969"/>
    <w:rsid w:val="0006529B"/>
    <w:rsid w:val="0006650E"/>
    <w:rsid w:val="000674A8"/>
    <w:rsid w:val="00071233"/>
    <w:rsid w:val="00072E8E"/>
    <w:rsid w:val="00074B74"/>
    <w:rsid w:val="00075E8D"/>
    <w:rsid w:val="00082348"/>
    <w:rsid w:val="0008362C"/>
    <w:rsid w:val="00087876"/>
    <w:rsid w:val="00090DE7"/>
    <w:rsid w:val="00091AD4"/>
    <w:rsid w:val="00091B75"/>
    <w:rsid w:val="000927AA"/>
    <w:rsid w:val="00092DB3"/>
    <w:rsid w:val="000A0712"/>
    <w:rsid w:val="000A1CD9"/>
    <w:rsid w:val="000A2512"/>
    <w:rsid w:val="000A66A2"/>
    <w:rsid w:val="000A6EDA"/>
    <w:rsid w:val="000B09F9"/>
    <w:rsid w:val="000B5B5B"/>
    <w:rsid w:val="000B6CF1"/>
    <w:rsid w:val="000C00FF"/>
    <w:rsid w:val="000C0C81"/>
    <w:rsid w:val="000C472B"/>
    <w:rsid w:val="000C69D3"/>
    <w:rsid w:val="000C6B30"/>
    <w:rsid w:val="000C785E"/>
    <w:rsid w:val="000D0770"/>
    <w:rsid w:val="000D1C10"/>
    <w:rsid w:val="000D2B07"/>
    <w:rsid w:val="000D2B10"/>
    <w:rsid w:val="000D6A6C"/>
    <w:rsid w:val="000E08A8"/>
    <w:rsid w:val="000E15DF"/>
    <w:rsid w:val="000E381F"/>
    <w:rsid w:val="000E4D88"/>
    <w:rsid w:val="000E546D"/>
    <w:rsid w:val="000F12DA"/>
    <w:rsid w:val="000F72A0"/>
    <w:rsid w:val="000F79B7"/>
    <w:rsid w:val="001000AE"/>
    <w:rsid w:val="00101978"/>
    <w:rsid w:val="00102FF2"/>
    <w:rsid w:val="001042D7"/>
    <w:rsid w:val="001045F8"/>
    <w:rsid w:val="001059EB"/>
    <w:rsid w:val="001064F1"/>
    <w:rsid w:val="00116F9D"/>
    <w:rsid w:val="00117254"/>
    <w:rsid w:val="00122060"/>
    <w:rsid w:val="00124E6A"/>
    <w:rsid w:val="00125540"/>
    <w:rsid w:val="001266F2"/>
    <w:rsid w:val="00126FF3"/>
    <w:rsid w:val="001328EA"/>
    <w:rsid w:val="00135BC8"/>
    <w:rsid w:val="0014285E"/>
    <w:rsid w:val="00142B03"/>
    <w:rsid w:val="001479F4"/>
    <w:rsid w:val="00150FB0"/>
    <w:rsid w:val="0015640F"/>
    <w:rsid w:val="0016150C"/>
    <w:rsid w:val="0016265A"/>
    <w:rsid w:val="00163119"/>
    <w:rsid w:val="00167DCA"/>
    <w:rsid w:val="0017167F"/>
    <w:rsid w:val="001720CF"/>
    <w:rsid w:val="001728A2"/>
    <w:rsid w:val="00175C25"/>
    <w:rsid w:val="00180019"/>
    <w:rsid w:val="001800C2"/>
    <w:rsid w:val="001819E5"/>
    <w:rsid w:val="00182C0E"/>
    <w:rsid w:val="00186A6E"/>
    <w:rsid w:val="00192880"/>
    <w:rsid w:val="00192F45"/>
    <w:rsid w:val="0019606A"/>
    <w:rsid w:val="00196E7A"/>
    <w:rsid w:val="001A1EFE"/>
    <w:rsid w:val="001B2EE0"/>
    <w:rsid w:val="001B49BF"/>
    <w:rsid w:val="001B5FF6"/>
    <w:rsid w:val="001B6B15"/>
    <w:rsid w:val="001B7767"/>
    <w:rsid w:val="001C123D"/>
    <w:rsid w:val="001C6C60"/>
    <w:rsid w:val="001C7D24"/>
    <w:rsid w:val="001D0243"/>
    <w:rsid w:val="001D065E"/>
    <w:rsid w:val="001D2A70"/>
    <w:rsid w:val="001D33F2"/>
    <w:rsid w:val="001D7872"/>
    <w:rsid w:val="001E76A0"/>
    <w:rsid w:val="001F0F75"/>
    <w:rsid w:val="001F1EBB"/>
    <w:rsid w:val="001F2B6F"/>
    <w:rsid w:val="002020EC"/>
    <w:rsid w:val="00203F78"/>
    <w:rsid w:val="00205485"/>
    <w:rsid w:val="00206284"/>
    <w:rsid w:val="00207EF6"/>
    <w:rsid w:val="00211037"/>
    <w:rsid w:val="00215B81"/>
    <w:rsid w:val="00215D0E"/>
    <w:rsid w:val="00217211"/>
    <w:rsid w:val="00220F3A"/>
    <w:rsid w:val="00221280"/>
    <w:rsid w:val="002218F0"/>
    <w:rsid w:val="00222005"/>
    <w:rsid w:val="002231E1"/>
    <w:rsid w:val="00225E1E"/>
    <w:rsid w:val="00226B9F"/>
    <w:rsid w:val="00227F86"/>
    <w:rsid w:val="00232A23"/>
    <w:rsid w:val="00236CF7"/>
    <w:rsid w:val="00241785"/>
    <w:rsid w:val="00242B10"/>
    <w:rsid w:val="00242C39"/>
    <w:rsid w:val="00244436"/>
    <w:rsid w:val="00250B7B"/>
    <w:rsid w:val="00250DEE"/>
    <w:rsid w:val="00252AD1"/>
    <w:rsid w:val="00253096"/>
    <w:rsid w:val="00254118"/>
    <w:rsid w:val="002543BF"/>
    <w:rsid w:val="00255338"/>
    <w:rsid w:val="002561E9"/>
    <w:rsid w:val="00256C7C"/>
    <w:rsid w:val="00260BA7"/>
    <w:rsid w:val="0026424A"/>
    <w:rsid w:val="00273FF7"/>
    <w:rsid w:val="002746C5"/>
    <w:rsid w:val="002747EB"/>
    <w:rsid w:val="00281841"/>
    <w:rsid w:val="0028373B"/>
    <w:rsid w:val="00286927"/>
    <w:rsid w:val="00290A1E"/>
    <w:rsid w:val="002917EF"/>
    <w:rsid w:val="00292137"/>
    <w:rsid w:val="00295733"/>
    <w:rsid w:val="00295E86"/>
    <w:rsid w:val="002A0DEA"/>
    <w:rsid w:val="002A244F"/>
    <w:rsid w:val="002A2B9C"/>
    <w:rsid w:val="002A4762"/>
    <w:rsid w:val="002B0822"/>
    <w:rsid w:val="002B63DD"/>
    <w:rsid w:val="002B69BD"/>
    <w:rsid w:val="002B6D11"/>
    <w:rsid w:val="002C11BF"/>
    <w:rsid w:val="002C326D"/>
    <w:rsid w:val="002D01C0"/>
    <w:rsid w:val="002D073F"/>
    <w:rsid w:val="002D09F5"/>
    <w:rsid w:val="002D0D0E"/>
    <w:rsid w:val="002D175D"/>
    <w:rsid w:val="002D2D06"/>
    <w:rsid w:val="002D4E67"/>
    <w:rsid w:val="002D539F"/>
    <w:rsid w:val="002E350B"/>
    <w:rsid w:val="002E3F8E"/>
    <w:rsid w:val="002F0CC4"/>
    <w:rsid w:val="002F0F48"/>
    <w:rsid w:val="002F4627"/>
    <w:rsid w:val="002F6FB1"/>
    <w:rsid w:val="002F7886"/>
    <w:rsid w:val="002F7E0B"/>
    <w:rsid w:val="00302600"/>
    <w:rsid w:val="00302E16"/>
    <w:rsid w:val="00302E24"/>
    <w:rsid w:val="003033A3"/>
    <w:rsid w:val="003035C8"/>
    <w:rsid w:val="003040EB"/>
    <w:rsid w:val="00305F95"/>
    <w:rsid w:val="00307A9B"/>
    <w:rsid w:val="0031662D"/>
    <w:rsid w:val="003201EB"/>
    <w:rsid w:val="00320778"/>
    <w:rsid w:val="00322B3C"/>
    <w:rsid w:val="00323879"/>
    <w:rsid w:val="00326C76"/>
    <w:rsid w:val="00326F1D"/>
    <w:rsid w:val="00327755"/>
    <w:rsid w:val="0033017E"/>
    <w:rsid w:val="00331133"/>
    <w:rsid w:val="00331243"/>
    <w:rsid w:val="0033302B"/>
    <w:rsid w:val="00333116"/>
    <w:rsid w:val="00336A72"/>
    <w:rsid w:val="00340812"/>
    <w:rsid w:val="00342D65"/>
    <w:rsid w:val="00344433"/>
    <w:rsid w:val="003448EC"/>
    <w:rsid w:val="00346605"/>
    <w:rsid w:val="00346AA5"/>
    <w:rsid w:val="003511F5"/>
    <w:rsid w:val="00351CE0"/>
    <w:rsid w:val="00353E1D"/>
    <w:rsid w:val="003560BA"/>
    <w:rsid w:val="0036144D"/>
    <w:rsid w:val="003617C9"/>
    <w:rsid w:val="003645A3"/>
    <w:rsid w:val="003652FF"/>
    <w:rsid w:val="00367360"/>
    <w:rsid w:val="00372E51"/>
    <w:rsid w:val="00375B3F"/>
    <w:rsid w:val="0037604A"/>
    <w:rsid w:val="00376EDA"/>
    <w:rsid w:val="0037720F"/>
    <w:rsid w:val="003779D7"/>
    <w:rsid w:val="003800B3"/>
    <w:rsid w:val="0038506C"/>
    <w:rsid w:val="00385B39"/>
    <w:rsid w:val="00386AC3"/>
    <w:rsid w:val="0039020E"/>
    <w:rsid w:val="00392134"/>
    <w:rsid w:val="003949C9"/>
    <w:rsid w:val="0039655C"/>
    <w:rsid w:val="003A0374"/>
    <w:rsid w:val="003A07D2"/>
    <w:rsid w:val="003A7E4D"/>
    <w:rsid w:val="003B1D9B"/>
    <w:rsid w:val="003B1DD2"/>
    <w:rsid w:val="003B4352"/>
    <w:rsid w:val="003B57FD"/>
    <w:rsid w:val="003B5C50"/>
    <w:rsid w:val="003B5D25"/>
    <w:rsid w:val="003B7496"/>
    <w:rsid w:val="003B75E0"/>
    <w:rsid w:val="003C1765"/>
    <w:rsid w:val="003C2087"/>
    <w:rsid w:val="003C22D2"/>
    <w:rsid w:val="003C4CBC"/>
    <w:rsid w:val="003C5A2A"/>
    <w:rsid w:val="003D1533"/>
    <w:rsid w:val="003D1C03"/>
    <w:rsid w:val="003D4DDD"/>
    <w:rsid w:val="003D549A"/>
    <w:rsid w:val="003D60CA"/>
    <w:rsid w:val="003D625E"/>
    <w:rsid w:val="003E212F"/>
    <w:rsid w:val="003E26AC"/>
    <w:rsid w:val="003E3745"/>
    <w:rsid w:val="003E3F5F"/>
    <w:rsid w:val="003E454E"/>
    <w:rsid w:val="003E590B"/>
    <w:rsid w:val="003E5C1A"/>
    <w:rsid w:val="003E68F1"/>
    <w:rsid w:val="003F0D0E"/>
    <w:rsid w:val="003F113B"/>
    <w:rsid w:val="003F4571"/>
    <w:rsid w:val="003F5B0B"/>
    <w:rsid w:val="00402221"/>
    <w:rsid w:val="00406E8D"/>
    <w:rsid w:val="0041449D"/>
    <w:rsid w:val="00414C14"/>
    <w:rsid w:val="004205E8"/>
    <w:rsid w:val="004240FB"/>
    <w:rsid w:val="0042445F"/>
    <w:rsid w:val="00424A9E"/>
    <w:rsid w:val="00426A69"/>
    <w:rsid w:val="00431B24"/>
    <w:rsid w:val="00431F2D"/>
    <w:rsid w:val="004328DE"/>
    <w:rsid w:val="0043333B"/>
    <w:rsid w:val="00435188"/>
    <w:rsid w:val="004355B4"/>
    <w:rsid w:val="00435D54"/>
    <w:rsid w:val="00436CA6"/>
    <w:rsid w:val="0044221B"/>
    <w:rsid w:val="004422C9"/>
    <w:rsid w:val="004440E5"/>
    <w:rsid w:val="00444534"/>
    <w:rsid w:val="004456AB"/>
    <w:rsid w:val="00446413"/>
    <w:rsid w:val="004469F9"/>
    <w:rsid w:val="0045040C"/>
    <w:rsid w:val="004507B9"/>
    <w:rsid w:val="004517F3"/>
    <w:rsid w:val="00451ED0"/>
    <w:rsid w:val="004526A2"/>
    <w:rsid w:val="004600B2"/>
    <w:rsid w:val="00462BB9"/>
    <w:rsid w:val="0046346C"/>
    <w:rsid w:val="00463616"/>
    <w:rsid w:val="00463882"/>
    <w:rsid w:val="00470BAC"/>
    <w:rsid w:val="004767C3"/>
    <w:rsid w:val="00484DCB"/>
    <w:rsid w:val="00485520"/>
    <w:rsid w:val="00487A33"/>
    <w:rsid w:val="0049432F"/>
    <w:rsid w:val="00494785"/>
    <w:rsid w:val="00495D64"/>
    <w:rsid w:val="004974AC"/>
    <w:rsid w:val="004A0C97"/>
    <w:rsid w:val="004A1C34"/>
    <w:rsid w:val="004A6232"/>
    <w:rsid w:val="004A629C"/>
    <w:rsid w:val="004B147A"/>
    <w:rsid w:val="004B5C83"/>
    <w:rsid w:val="004C1BA7"/>
    <w:rsid w:val="004C2FFF"/>
    <w:rsid w:val="004C6B99"/>
    <w:rsid w:val="004C6E9E"/>
    <w:rsid w:val="004D054E"/>
    <w:rsid w:val="004D2269"/>
    <w:rsid w:val="004D385F"/>
    <w:rsid w:val="004E096E"/>
    <w:rsid w:val="004E2C58"/>
    <w:rsid w:val="004E3C9D"/>
    <w:rsid w:val="004E417F"/>
    <w:rsid w:val="004E6838"/>
    <w:rsid w:val="004F29E6"/>
    <w:rsid w:val="004F38C4"/>
    <w:rsid w:val="004F43A7"/>
    <w:rsid w:val="004F4747"/>
    <w:rsid w:val="004F4D35"/>
    <w:rsid w:val="00500D62"/>
    <w:rsid w:val="00502A17"/>
    <w:rsid w:val="00507EAD"/>
    <w:rsid w:val="00510147"/>
    <w:rsid w:val="00510EE0"/>
    <w:rsid w:val="00511219"/>
    <w:rsid w:val="0051122A"/>
    <w:rsid w:val="00512DFD"/>
    <w:rsid w:val="005207C4"/>
    <w:rsid w:val="0052576B"/>
    <w:rsid w:val="005265BA"/>
    <w:rsid w:val="00530766"/>
    <w:rsid w:val="00531058"/>
    <w:rsid w:val="00535CCB"/>
    <w:rsid w:val="005366D2"/>
    <w:rsid w:val="0053768A"/>
    <w:rsid w:val="005458B3"/>
    <w:rsid w:val="00546943"/>
    <w:rsid w:val="00546A5E"/>
    <w:rsid w:val="00547D59"/>
    <w:rsid w:val="005501FC"/>
    <w:rsid w:val="005514ED"/>
    <w:rsid w:val="00553895"/>
    <w:rsid w:val="00553B60"/>
    <w:rsid w:val="0055682D"/>
    <w:rsid w:val="00557E69"/>
    <w:rsid w:val="0056133C"/>
    <w:rsid w:val="00561524"/>
    <w:rsid w:val="0056200F"/>
    <w:rsid w:val="00562288"/>
    <w:rsid w:val="00563C54"/>
    <w:rsid w:val="00564635"/>
    <w:rsid w:val="0056516C"/>
    <w:rsid w:val="00566DBA"/>
    <w:rsid w:val="00567262"/>
    <w:rsid w:val="005675BE"/>
    <w:rsid w:val="00574885"/>
    <w:rsid w:val="0057495B"/>
    <w:rsid w:val="005762C1"/>
    <w:rsid w:val="00582CFB"/>
    <w:rsid w:val="0058548B"/>
    <w:rsid w:val="00585A8E"/>
    <w:rsid w:val="00585D03"/>
    <w:rsid w:val="005877F3"/>
    <w:rsid w:val="00591C96"/>
    <w:rsid w:val="0059234B"/>
    <w:rsid w:val="005925BD"/>
    <w:rsid w:val="005932F7"/>
    <w:rsid w:val="00594288"/>
    <w:rsid w:val="00594C8E"/>
    <w:rsid w:val="00595CC5"/>
    <w:rsid w:val="005A0055"/>
    <w:rsid w:val="005A0B85"/>
    <w:rsid w:val="005A46D1"/>
    <w:rsid w:val="005A4FA0"/>
    <w:rsid w:val="005A5189"/>
    <w:rsid w:val="005A6DCD"/>
    <w:rsid w:val="005A7F0F"/>
    <w:rsid w:val="005B101A"/>
    <w:rsid w:val="005B1107"/>
    <w:rsid w:val="005B218B"/>
    <w:rsid w:val="005B3317"/>
    <w:rsid w:val="005B4559"/>
    <w:rsid w:val="005B6BFE"/>
    <w:rsid w:val="005C35ED"/>
    <w:rsid w:val="005C3827"/>
    <w:rsid w:val="005C5B60"/>
    <w:rsid w:val="005C73AA"/>
    <w:rsid w:val="005D523C"/>
    <w:rsid w:val="005D6754"/>
    <w:rsid w:val="005D78A0"/>
    <w:rsid w:val="005E54BD"/>
    <w:rsid w:val="005E62CF"/>
    <w:rsid w:val="005E633D"/>
    <w:rsid w:val="005F1655"/>
    <w:rsid w:val="005F16E5"/>
    <w:rsid w:val="005F1A84"/>
    <w:rsid w:val="005F1B6C"/>
    <w:rsid w:val="005F371E"/>
    <w:rsid w:val="005F6A84"/>
    <w:rsid w:val="00601AE6"/>
    <w:rsid w:val="006021DE"/>
    <w:rsid w:val="006022B0"/>
    <w:rsid w:val="00602DCF"/>
    <w:rsid w:val="00604EC9"/>
    <w:rsid w:val="00610341"/>
    <w:rsid w:val="0061242D"/>
    <w:rsid w:val="0061259E"/>
    <w:rsid w:val="00612BED"/>
    <w:rsid w:val="006139C6"/>
    <w:rsid w:val="0061432D"/>
    <w:rsid w:val="006149E7"/>
    <w:rsid w:val="00616A1C"/>
    <w:rsid w:val="006233B9"/>
    <w:rsid w:val="00623736"/>
    <w:rsid w:val="006248C4"/>
    <w:rsid w:val="006252D7"/>
    <w:rsid w:val="006257BF"/>
    <w:rsid w:val="0063026F"/>
    <w:rsid w:val="006326E0"/>
    <w:rsid w:val="006336C1"/>
    <w:rsid w:val="00633BB0"/>
    <w:rsid w:val="0063566A"/>
    <w:rsid w:val="00636810"/>
    <w:rsid w:val="00641064"/>
    <w:rsid w:val="006412C4"/>
    <w:rsid w:val="00644D08"/>
    <w:rsid w:val="006454E3"/>
    <w:rsid w:val="00646E01"/>
    <w:rsid w:val="00651181"/>
    <w:rsid w:val="006514D6"/>
    <w:rsid w:val="00653309"/>
    <w:rsid w:val="00657A7B"/>
    <w:rsid w:val="00657B65"/>
    <w:rsid w:val="00657EB4"/>
    <w:rsid w:val="00661598"/>
    <w:rsid w:val="00665D1C"/>
    <w:rsid w:val="00666857"/>
    <w:rsid w:val="00673272"/>
    <w:rsid w:val="0068040B"/>
    <w:rsid w:val="00682961"/>
    <w:rsid w:val="00684CB6"/>
    <w:rsid w:val="00687422"/>
    <w:rsid w:val="0069303E"/>
    <w:rsid w:val="006943BE"/>
    <w:rsid w:val="00694F09"/>
    <w:rsid w:val="00695AE0"/>
    <w:rsid w:val="00697A8E"/>
    <w:rsid w:val="006A01DF"/>
    <w:rsid w:val="006A0DEC"/>
    <w:rsid w:val="006A4104"/>
    <w:rsid w:val="006A4976"/>
    <w:rsid w:val="006A4B67"/>
    <w:rsid w:val="006A6891"/>
    <w:rsid w:val="006A780E"/>
    <w:rsid w:val="006B1667"/>
    <w:rsid w:val="006B35C9"/>
    <w:rsid w:val="006B4DF1"/>
    <w:rsid w:val="006C2EE1"/>
    <w:rsid w:val="006C3A54"/>
    <w:rsid w:val="006C6725"/>
    <w:rsid w:val="006C699E"/>
    <w:rsid w:val="006D2D28"/>
    <w:rsid w:val="006D4BEF"/>
    <w:rsid w:val="006D4C98"/>
    <w:rsid w:val="006D6B67"/>
    <w:rsid w:val="006D78D0"/>
    <w:rsid w:val="006E0550"/>
    <w:rsid w:val="006E101A"/>
    <w:rsid w:val="006E1A59"/>
    <w:rsid w:val="006E1B40"/>
    <w:rsid w:val="006E2EFE"/>
    <w:rsid w:val="006E69F8"/>
    <w:rsid w:val="006E71E7"/>
    <w:rsid w:val="006F0069"/>
    <w:rsid w:val="006F1C6B"/>
    <w:rsid w:val="006F2CDC"/>
    <w:rsid w:val="006F2CE5"/>
    <w:rsid w:val="006F3766"/>
    <w:rsid w:val="006F5CBD"/>
    <w:rsid w:val="007026AA"/>
    <w:rsid w:val="00703E68"/>
    <w:rsid w:val="0070533A"/>
    <w:rsid w:val="00707C61"/>
    <w:rsid w:val="00707D54"/>
    <w:rsid w:val="00710CEA"/>
    <w:rsid w:val="00715A42"/>
    <w:rsid w:val="00717CAF"/>
    <w:rsid w:val="007215EB"/>
    <w:rsid w:val="007218B4"/>
    <w:rsid w:val="007219D0"/>
    <w:rsid w:val="00723C69"/>
    <w:rsid w:val="0073188F"/>
    <w:rsid w:val="00737B98"/>
    <w:rsid w:val="00742511"/>
    <w:rsid w:val="00742F7B"/>
    <w:rsid w:val="00743B5C"/>
    <w:rsid w:val="00745E54"/>
    <w:rsid w:val="007525A2"/>
    <w:rsid w:val="007528C4"/>
    <w:rsid w:val="00752C15"/>
    <w:rsid w:val="007531B7"/>
    <w:rsid w:val="00754E30"/>
    <w:rsid w:val="00757D18"/>
    <w:rsid w:val="00761C82"/>
    <w:rsid w:val="00761F8C"/>
    <w:rsid w:val="00764774"/>
    <w:rsid w:val="007657CF"/>
    <w:rsid w:val="00767A64"/>
    <w:rsid w:val="007740BC"/>
    <w:rsid w:val="0077473B"/>
    <w:rsid w:val="007752B8"/>
    <w:rsid w:val="00776048"/>
    <w:rsid w:val="00781178"/>
    <w:rsid w:val="007820C1"/>
    <w:rsid w:val="0078701F"/>
    <w:rsid w:val="00787C53"/>
    <w:rsid w:val="00790874"/>
    <w:rsid w:val="00791B32"/>
    <w:rsid w:val="00793D0F"/>
    <w:rsid w:val="0079429A"/>
    <w:rsid w:val="0079508D"/>
    <w:rsid w:val="007A0F2F"/>
    <w:rsid w:val="007A5E0C"/>
    <w:rsid w:val="007A6BC6"/>
    <w:rsid w:val="007A6F5A"/>
    <w:rsid w:val="007C4ABB"/>
    <w:rsid w:val="007C66D8"/>
    <w:rsid w:val="007C6AE4"/>
    <w:rsid w:val="007C6D97"/>
    <w:rsid w:val="007D14C3"/>
    <w:rsid w:val="007D2E19"/>
    <w:rsid w:val="007D4231"/>
    <w:rsid w:val="007D4497"/>
    <w:rsid w:val="007D5EF3"/>
    <w:rsid w:val="007E71D0"/>
    <w:rsid w:val="007F369A"/>
    <w:rsid w:val="007F451F"/>
    <w:rsid w:val="007F59AD"/>
    <w:rsid w:val="007F73AD"/>
    <w:rsid w:val="008000AB"/>
    <w:rsid w:val="0080091E"/>
    <w:rsid w:val="00800D5B"/>
    <w:rsid w:val="00803106"/>
    <w:rsid w:val="00805CF8"/>
    <w:rsid w:val="00806AA5"/>
    <w:rsid w:val="00813175"/>
    <w:rsid w:val="008205CD"/>
    <w:rsid w:val="00825E79"/>
    <w:rsid w:val="00827C56"/>
    <w:rsid w:val="00831A3C"/>
    <w:rsid w:val="00834484"/>
    <w:rsid w:val="00834CC0"/>
    <w:rsid w:val="00834DE9"/>
    <w:rsid w:val="008412EF"/>
    <w:rsid w:val="00841F59"/>
    <w:rsid w:val="008452C2"/>
    <w:rsid w:val="00845C6F"/>
    <w:rsid w:val="00846863"/>
    <w:rsid w:val="0085062D"/>
    <w:rsid w:val="008544F6"/>
    <w:rsid w:val="00861276"/>
    <w:rsid w:val="00861A60"/>
    <w:rsid w:val="008626E8"/>
    <w:rsid w:val="00863154"/>
    <w:rsid w:val="008636DB"/>
    <w:rsid w:val="008710D0"/>
    <w:rsid w:val="008741A6"/>
    <w:rsid w:val="0087446F"/>
    <w:rsid w:val="0087498B"/>
    <w:rsid w:val="008777D7"/>
    <w:rsid w:val="008814D3"/>
    <w:rsid w:val="00881E93"/>
    <w:rsid w:val="00882278"/>
    <w:rsid w:val="0088508B"/>
    <w:rsid w:val="00885332"/>
    <w:rsid w:val="008858A2"/>
    <w:rsid w:val="008870E0"/>
    <w:rsid w:val="00887C47"/>
    <w:rsid w:val="00891A88"/>
    <w:rsid w:val="00892794"/>
    <w:rsid w:val="00896682"/>
    <w:rsid w:val="008A019D"/>
    <w:rsid w:val="008A21AB"/>
    <w:rsid w:val="008A47B3"/>
    <w:rsid w:val="008A4BE5"/>
    <w:rsid w:val="008A5BD4"/>
    <w:rsid w:val="008A77F8"/>
    <w:rsid w:val="008B0349"/>
    <w:rsid w:val="008B0607"/>
    <w:rsid w:val="008B2CC8"/>
    <w:rsid w:val="008B4A28"/>
    <w:rsid w:val="008B7119"/>
    <w:rsid w:val="008B748F"/>
    <w:rsid w:val="008B759B"/>
    <w:rsid w:val="008C6FF4"/>
    <w:rsid w:val="008C7A4C"/>
    <w:rsid w:val="008D66C4"/>
    <w:rsid w:val="008E2057"/>
    <w:rsid w:val="008E25FA"/>
    <w:rsid w:val="008E351A"/>
    <w:rsid w:val="008E3E98"/>
    <w:rsid w:val="008E73B5"/>
    <w:rsid w:val="008F007D"/>
    <w:rsid w:val="008F0663"/>
    <w:rsid w:val="008F46CF"/>
    <w:rsid w:val="008F56B7"/>
    <w:rsid w:val="008F6047"/>
    <w:rsid w:val="008F6899"/>
    <w:rsid w:val="008F7B73"/>
    <w:rsid w:val="009000FA"/>
    <w:rsid w:val="00904E8A"/>
    <w:rsid w:val="00911F2D"/>
    <w:rsid w:val="0091574D"/>
    <w:rsid w:val="009168F8"/>
    <w:rsid w:val="00917510"/>
    <w:rsid w:val="009209A0"/>
    <w:rsid w:val="0092569C"/>
    <w:rsid w:val="009265BA"/>
    <w:rsid w:val="009268A5"/>
    <w:rsid w:val="00927D41"/>
    <w:rsid w:val="009324D4"/>
    <w:rsid w:val="00934994"/>
    <w:rsid w:val="00935C49"/>
    <w:rsid w:val="0093691E"/>
    <w:rsid w:val="00937414"/>
    <w:rsid w:val="00943F4F"/>
    <w:rsid w:val="00944370"/>
    <w:rsid w:val="009460AC"/>
    <w:rsid w:val="0095414A"/>
    <w:rsid w:val="00957E26"/>
    <w:rsid w:val="0096089B"/>
    <w:rsid w:val="009666AA"/>
    <w:rsid w:val="00973518"/>
    <w:rsid w:val="009749CB"/>
    <w:rsid w:val="00974A0A"/>
    <w:rsid w:val="009816E7"/>
    <w:rsid w:val="009821F5"/>
    <w:rsid w:val="0098230D"/>
    <w:rsid w:val="009831AF"/>
    <w:rsid w:val="0098330C"/>
    <w:rsid w:val="00984E2B"/>
    <w:rsid w:val="009875CC"/>
    <w:rsid w:val="00987B12"/>
    <w:rsid w:val="00991268"/>
    <w:rsid w:val="00991F6D"/>
    <w:rsid w:val="0099429A"/>
    <w:rsid w:val="00996168"/>
    <w:rsid w:val="00997B6C"/>
    <w:rsid w:val="009A0F85"/>
    <w:rsid w:val="009A2838"/>
    <w:rsid w:val="009A3172"/>
    <w:rsid w:val="009A4F60"/>
    <w:rsid w:val="009A7012"/>
    <w:rsid w:val="009B1101"/>
    <w:rsid w:val="009B23C4"/>
    <w:rsid w:val="009B23FD"/>
    <w:rsid w:val="009B245F"/>
    <w:rsid w:val="009B2A3A"/>
    <w:rsid w:val="009B6812"/>
    <w:rsid w:val="009B73F0"/>
    <w:rsid w:val="009C233F"/>
    <w:rsid w:val="009C2B43"/>
    <w:rsid w:val="009C5585"/>
    <w:rsid w:val="009C63F4"/>
    <w:rsid w:val="009C64AE"/>
    <w:rsid w:val="009C7213"/>
    <w:rsid w:val="009C78E4"/>
    <w:rsid w:val="009D00F6"/>
    <w:rsid w:val="009D1DDA"/>
    <w:rsid w:val="009D20DE"/>
    <w:rsid w:val="009D2377"/>
    <w:rsid w:val="009D389F"/>
    <w:rsid w:val="009D483F"/>
    <w:rsid w:val="009E0DB3"/>
    <w:rsid w:val="009E1552"/>
    <w:rsid w:val="009E26F4"/>
    <w:rsid w:val="009E5D34"/>
    <w:rsid w:val="009E600A"/>
    <w:rsid w:val="009F0F79"/>
    <w:rsid w:val="009F2D7B"/>
    <w:rsid w:val="009F5108"/>
    <w:rsid w:val="00A0269E"/>
    <w:rsid w:val="00A07FD3"/>
    <w:rsid w:val="00A12D9B"/>
    <w:rsid w:val="00A139F1"/>
    <w:rsid w:val="00A13CCB"/>
    <w:rsid w:val="00A15822"/>
    <w:rsid w:val="00A166A8"/>
    <w:rsid w:val="00A16BB1"/>
    <w:rsid w:val="00A176EB"/>
    <w:rsid w:val="00A23622"/>
    <w:rsid w:val="00A30D3F"/>
    <w:rsid w:val="00A37D4B"/>
    <w:rsid w:val="00A40ECB"/>
    <w:rsid w:val="00A41156"/>
    <w:rsid w:val="00A44908"/>
    <w:rsid w:val="00A50598"/>
    <w:rsid w:val="00A506B3"/>
    <w:rsid w:val="00A51E58"/>
    <w:rsid w:val="00A53A61"/>
    <w:rsid w:val="00A5658F"/>
    <w:rsid w:val="00A56749"/>
    <w:rsid w:val="00A57FC9"/>
    <w:rsid w:val="00A61A0C"/>
    <w:rsid w:val="00A61E9D"/>
    <w:rsid w:val="00A648C5"/>
    <w:rsid w:val="00A649F4"/>
    <w:rsid w:val="00A64A87"/>
    <w:rsid w:val="00A65AF1"/>
    <w:rsid w:val="00A70E88"/>
    <w:rsid w:val="00A71BCF"/>
    <w:rsid w:val="00A71F9F"/>
    <w:rsid w:val="00A75273"/>
    <w:rsid w:val="00A7552D"/>
    <w:rsid w:val="00A77906"/>
    <w:rsid w:val="00A827C8"/>
    <w:rsid w:val="00A86078"/>
    <w:rsid w:val="00A90E3B"/>
    <w:rsid w:val="00A93171"/>
    <w:rsid w:val="00A93847"/>
    <w:rsid w:val="00A93B31"/>
    <w:rsid w:val="00A97401"/>
    <w:rsid w:val="00AA17C4"/>
    <w:rsid w:val="00AA4D91"/>
    <w:rsid w:val="00AA6E96"/>
    <w:rsid w:val="00AA79AB"/>
    <w:rsid w:val="00AA7A68"/>
    <w:rsid w:val="00AB2F56"/>
    <w:rsid w:val="00AB7F7F"/>
    <w:rsid w:val="00AC0B9C"/>
    <w:rsid w:val="00AC4B95"/>
    <w:rsid w:val="00AC59EF"/>
    <w:rsid w:val="00AC6C42"/>
    <w:rsid w:val="00AD4538"/>
    <w:rsid w:val="00AD4E07"/>
    <w:rsid w:val="00AD681C"/>
    <w:rsid w:val="00AE0049"/>
    <w:rsid w:val="00AE15D9"/>
    <w:rsid w:val="00AE20E8"/>
    <w:rsid w:val="00AE544D"/>
    <w:rsid w:val="00AE55D9"/>
    <w:rsid w:val="00AF0950"/>
    <w:rsid w:val="00AF4041"/>
    <w:rsid w:val="00AF6701"/>
    <w:rsid w:val="00B00A01"/>
    <w:rsid w:val="00B03215"/>
    <w:rsid w:val="00B034E4"/>
    <w:rsid w:val="00B05D1F"/>
    <w:rsid w:val="00B07F44"/>
    <w:rsid w:val="00B15D7B"/>
    <w:rsid w:val="00B24724"/>
    <w:rsid w:val="00B24CFD"/>
    <w:rsid w:val="00B251B4"/>
    <w:rsid w:val="00B27291"/>
    <w:rsid w:val="00B276AC"/>
    <w:rsid w:val="00B309AC"/>
    <w:rsid w:val="00B350A9"/>
    <w:rsid w:val="00B353D0"/>
    <w:rsid w:val="00B369D6"/>
    <w:rsid w:val="00B407D1"/>
    <w:rsid w:val="00B425FC"/>
    <w:rsid w:val="00B4294D"/>
    <w:rsid w:val="00B44E9E"/>
    <w:rsid w:val="00B5146B"/>
    <w:rsid w:val="00B5284A"/>
    <w:rsid w:val="00B571FF"/>
    <w:rsid w:val="00B60E04"/>
    <w:rsid w:val="00B614F7"/>
    <w:rsid w:val="00B621D1"/>
    <w:rsid w:val="00B73FA8"/>
    <w:rsid w:val="00B757E4"/>
    <w:rsid w:val="00B75BE3"/>
    <w:rsid w:val="00B75D46"/>
    <w:rsid w:val="00B7797D"/>
    <w:rsid w:val="00B82898"/>
    <w:rsid w:val="00B90E39"/>
    <w:rsid w:val="00B92511"/>
    <w:rsid w:val="00B93F93"/>
    <w:rsid w:val="00B95E17"/>
    <w:rsid w:val="00B9610C"/>
    <w:rsid w:val="00BA0A84"/>
    <w:rsid w:val="00BA0ADC"/>
    <w:rsid w:val="00BA3767"/>
    <w:rsid w:val="00BA6DBA"/>
    <w:rsid w:val="00BB0AB3"/>
    <w:rsid w:val="00BB0D6A"/>
    <w:rsid w:val="00BB4052"/>
    <w:rsid w:val="00BB432B"/>
    <w:rsid w:val="00BB694C"/>
    <w:rsid w:val="00BC14AB"/>
    <w:rsid w:val="00BC2981"/>
    <w:rsid w:val="00BC4BFF"/>
    <w:rsid w:val="00BC51F2"/>
    <w:rsid w:val="00BC7DE2"/>
    <w:rsid w:val="00BD1218"/>
    <w:rsid w:val="00BD167A"/>
    <w:rsid w:val="00BD3FFD"/>
    <w:rsid w:val="00BD4638"/>
    <w:rsid w:val="00BD7299"/>
    <w:rsid w:val="00BD7874"/>
    <w:rsid w:val="00BE1B32"/>
    <w:rsid w:val="00BE40BB"/>
    <w:rsid w:val="00BE489E"/>
    <w:rsid w:val="00BF0D20"/>
    <w:rsid w:val="00BF2333"/>
    <w:rsid w:val="00BF5083"/>
    <w:rsid w:val="00BF779D"/>
    <w:rsid w:val="00C02A45"/>
    <w:rsid w:val="00C070E6"/>
    <w:rsid w:val="00C0738F"/>
    <w:rsid w:val="00C102CC"/>
    <w:rsid w:val="00C105BB"/>
    <w:rsid w:val="00C178E8"/>
    <w:rsid w:val="00C20019"/>
    <w:rsid w:val="00C20C27"/>
    <w:rsid w:val="00C24B0A"/>
    <w:rsid w:val="00C31B42"/>
    <w:rsid w:val="00C37B0F"/>
    <w:rsid w:val="00C37C49"/>
    <w:rsid w:val="00C40315"/>
    <w:rsid w:val="00C4325D"/>
    <w:rsid w:val="00C439EA"/>
    <w:rsid w:val="00C51EDD"/>
    <w:rsid w:val="00C529D7"/>
    <w:rsid w:val="00C53425"/>
    <w:rsid w:val="00C53C5C"/>
    <w:rsid w:val="00C60222"/>
    <w:rsid w:val="00C65075"/>
    <w:rsid w:val="00C6693F"/>
    <w:rsid w:val="00C70179"/>
    <w:rsid w:val="00C75B92"/>
    <w:rsid w:val="00C76A0A"/>
    <w:rsid w:val="00C816BF"/>
    <w:rsid w:val="00C81F80"/>
    <w:rsid w:val="00C82E63"/>
    <w:rsid w:val="00C85DB3"/>
    <w:rsid w:val="00C86281"/>
    <w:rsid w:val="00C86ABA"/>
    <w:rsid w:val="00C87F9A"/>
    <w:rsid w:val="00C91E46"/>
    <w:rsid w:val="00C93F8B"/>
    <w:rsid w:val="00C948FD"/>
    <w:rsid w:val="00C949D2"/>
    <w:rsid w:val="00C96469"/>
    <w:rsid w:val="00CA0BAF"/>
    <w:rsid w:val="00CA0D4B"/>
    <w:rsid w:val="00CA3CE2"/>
    <w:rsid w:val="00CA64D6"/>
    <w:rsid w:val="00CA6BFC"/>
    <w:rsid w:val="00CB54A2"/>
    <w:rsid w:val="00CC7034"/>
    <w:rsid w:val="00CD12A6"/>
    <w:rsid w:val="00CD293A"/>
    <w:rsid w:val="00CD47E1"/>
    <w:rsid w:val="00CD5AA7"/>
    <w:rsid w:val="00CE7A45"/>
    <w:rsid w:val="00CF4715"/>
    <w:rsid w:val="00CF61DA"/>
    <w:rsid w:val="00D006B9"/>
    <w:rsid w:val="00D00751"/>
    <w:rsid w:val="00D00A97"/>
    <w:rsid w:val="00D011D4"/>
    <w:rsid w:val="00D0259B"/>
    <w:rsid w:val="00D03BE1"/>
    <w:rsid w:val="00D04D17"/>
    <w:rsid w:val="00D06470"/>
    <w:rsid w:val="00D06EDD"/>
    <w:rsid w:val="00D16BB0"/>
    <w:rsid w:val="00D179C1"/>
    <w:rsid w:val="00D218EC"/>
    <w:rsid w:val="00D21A66"/>
    <w:rsid w:val="00D227F7"/>
    <w:rsid w:val="00D2380C"/>
    <w:rsid w:val="00D2448C"/>
    <w:rsid w:val="00D24A96"/>
    <w:rsid w:val="00D2655A"/>
    <w:rsid w:val="00D272A3"/>
    <w:rsid w:val="00D3138F"/>
    <w:rsid w:val="00D33384"/>
    <w:rsid w:val="00D33C09"/>
    <w:rsid w:val="00D34050"/>
    <w:rsid w:val="00D345CE"/>
    <w:rsid w:val="00D348F2"/>
    <w:rsid w:val="00D35B63"/>
    <w:rsid w:val="00D418A0"/>
    <w:rsid w:val="00D425B7"/>
    <w:rsid w:val="00D440F1"/>
    <w:rsid w:val="00D460F4"/>
    <w:rsid w:val="00D47279"/>
    <w:rsid w:val="00D500E1"/>
    <w:rsid w:val="00D51A64"/>
    <w:rsid w:val="00D53163"/>
    <w:rsid w:val="00D5346A"/>
    <w:rsid w:val="00D53F0A"/>
    <w:rsid w:val="00D54E80"/>
    <w:rsid w:val="00D5581E"/>
    <w:rsid w:val="00D60593"/>
    <w:rsid w:val="00D61493"/>
    <w:rsid w:val="00D618D3"/>
    <w:rsid w:val="00D62F87"/>
    <w:rsid w:val="00D64AAC"/>
    <w:rsid w:val="00D65778"/>
    <w:rsid w:val="00D70E0E"/>
    <w:rsid w:val="00D71702"/>
    <w:rsid w:val="00D7201E"/>
    <w:rsid w:val="00D7381B"/>
    <w:rsid w:val="00D739F3"/>
    <w:rsid w:val="00D73FE5"/>
    <w:rsid w:val="00D74557"/>
    <w:rsid w:val="00D755D2"/>
    <w:rsid w:val="00D772AA"/>
    <w:rsid w:val="00D8071A"/>
    <w:rsid w:val="00D81924"/>
    <w:rsid w:val="00D86840"/>
    <w:rsid w:val="00D86E4A"/>
    <w:rsid w:val="00D86EE1"/>
    <w:rsid w:val="00D90E05"/>
    <w:rsid w:val="00D92EA5"/>
    <w:rsid w:val="00D94E20"/>
    <w:rsid w:val="00DA0B33"/>
    <w:rsid w:val="00DA1FE4"/>
    <w:rsid w:val="00DA2F3A"/>
    <w:rsid w:val="00DB0631"/>
    <w:rsid w:val="00DB553A"/>
    <w:rsid w:val="00DB7BFF"/>
    <w:rsid w:val="00DC25BE"/>
    <w:rsid w:val="00DC5FA6"/>
    <w:rsid w:val="00DC66AD"/>
    <w:rsid w:val="00DD0C22"/>
    <w:rsid w:val="00DD1DB1"/>
    <w:rsid w:val="00DD28DC"/>
    <w:rsid w:val="00DD4164"/>
    <w:rsid w:val="00DD4D22"/>
    <w:rsid w:val="00DD576E"/>
    <w:rsid w:val="00DE0BA4"/>
    <w:rsid w:val="00DE4749"/>
    <w:rsid w:val="00DE48D8"/>
    <w:rsid w:val="00DF31EA"/>
    <w:rsid w:val="00DF3865"/>
    <w:rsid w:val="00DF3AFA"/>
    <w:rsid w:val="00DF45B6"/>
    <w:rsid w:val="00DF5E25"/>
    <w:rsid w:val="00E0405A"/>
    <w:rsid w:val="00E12775"/>
    <w:rsid w:val="00E15AC5"/>
    <w:rsid w:val="00E1621F"/>
    <w:rsid w:val="00E268E2"/>
    <w:rsid w:val="00E30ADA"/>
    <w:rsid w:val="00E321D5"/>
    <w:rsid w:val="00E33547"/>
    <w:rsid w:val="00E33794"/>
    <w:rsid w:val="00E34570"/>
    <w:rsid w:val="00E34770"/>
    <w:rsid w:val="00E4729F"/>
    <w:rsid w:val="00E52EF2"/>
    <w:rsid w:val="00E5324B"/>
    <w:rsid w:val="00E54A60"/>
    <w:rsid w:val="00E60172"/>
    <w:rsid w:val="00E72CD2"/>
    <w:rsid w:val="00E73B80"/>
    <w:rsid w:val="00E74273"/>
    <w:rsid w:val="00E74AD3"/>
    <w:rsid w:val="00E77A80"/>
    <w:rsid w:val="00E809CB"/>
    <w:rsid w:val="00E816CE"/>
    <w:rsid w:val="00E82CF3"/>
    <w:rsid w:val="00E830B7"/>
    <w:rsid w:val="00E83BBB"/>
    <w:rsid w:val="00E8764B"/>
    <w:rsid w:val="00E87B86"/>
    <w:rsid w:val="00E91109"/>
    <w:rsid w:val="00E93AA2"/>
    <w:rsid w:val="00E93E6D"/>
    <w:rsid w:val="00E95DFF"/>
    <w:rsid w:val="00EA0C09"/>
    <w:rsid w:val="00EA2C94"/>
    <w:rsid w:val="00EA319D"/>
    <w:rsid w:val="00EA4571"/>
    <w:rsid w:val="00EA5725"/>
    <w:rsid w:val="00EB0540"/>
    <w:rsid w:val="00EB10C1"/>
    <w:rsid w:val="00EB1D21"/>
    <w:rsid w:val="00EB2402"/>
    <w:rsid w:val="00EB3B36"/>
    <w:rsid w:val="00EB3B5F"/>
    <w:rsid w:val="00EB5384"/>
    <w:rsid w:val="00EB6190"/>
    <w:rsid w:val="00EB6BA5"/>
    <w:rsid w:val="00EB6EE4"/>
    <w:rsid w:val="00EB7571"/>
    <w:rsid w:val="00EB7D4A"/>
    <w:rsid w:val="00EC1339"/>
    <w:rsid w:val="00EC29B8"/>
    <w:rsid w:val="00EC2BAA"/>
    <w:rsid w:val="00EC533C"/>
    <w:rsid w:val="00EC67AE"/>
    <w:rsid w:val="00EC6BE5"/>
    <w:rsid w:val="00EC7953"/>
    <w:rsid w:val="00ED28D8"/>
    <w:rsid w:val="00ED5E0B"/>
    <w:rsid w:val="00EE2985"/>
    <w:rsid w:val="00EE2F71"/>
    <w:rsid w:val="00EE549A"/>
    <w:rsid w:val="00EE5DB1"/>
    <w:rsid w:val="00EE6BEA"/>
    <w:rsid w:val="00EE788C"/>
    <w:rsid w:val="00EE7F94"/>
    <w:rsid w:val="00EF37FB"/>
    <w:rsid w:val="00EF6902"/>
    <w:rsid w:val="00F00736"/>
    <w:rsid w:val="00F007D1"/>
    <w:rsid w:val="00F03C5B"/>
    <w:rsid w:val="00F101DA"/>
    <w:rsid w:val="00F11ED4"/>
    <w:rsid w:val="00F12E52"/>
    <w:rsid w:val="00F162EE"/>
    <w:rsid w:val="00F213AB"/>
    <w:rsid w:val="00F25EDE"/>
    <w:rsid w:val="00F2702C"/>
    <w:rsid w:val="00F31F81"/>
    <w:rsid w:val="00F326DD"/>
    <w:rsid w:val="00F340D1"/>
    <w:rsid w:val="00F345BA"/>
    <w:rsid w:val="00F40273"/>
    <w:rsid w:val="00F413EB"/>
    <w:rsid w:val="00F431D4"/>
    <w:rsid w:val="00F4728B"/>
    <w:rsid w:val="00F478D3"/>
    <w:rsid w:val="00F50483"/>
    <w:rsid w:val="00F51C6A"/>
    <w:rsid w:val="00F51CEE"/>
    <w:rsid w:val="00F5410A"/>
    <w:rsid w:val="00F54CA9"/>
    <w:rsid w:val="00F5542F"/>
    <w:rsid w:val="00F55BE2"/>
    <w:rsid w:val="00F6021F"/>
    <w:rsid w:val="00F60C6B"/>
    <w:rsid w:val="00F613AD"/>
    <w:rsid w:val="00F621C9"/>
    <w:rsid w:val="00F623B3"/>
    <w:rsid w:val="00F6459F"/>
    <w:rsid w:val="00F64670"/>
    <w:rsid w:val="00F6740F"/>
    <w:rsid w:val="00F674DB"/>
    <w:rsid w:val="00F707D9"/>
    <w:rsid w:val="00F708FC"/>
    <w:rsid w:val="00F739BA"/>
    <w:rsid w:val="00F75357"/>
    <w:rsid w:val="00F76B03"/>
    <w:rsid w:val="00F838FF"/>
    <w:rsid w:val="00F864B8"/>
    <w:rsid w:val="00F87C4E"/>
    <w:rsid w:val="00F94113"/>
    <w:rsid w:val="00F96E70"/>
    <w:rsid w:val="00FA004E"/>
    <w:rsid w:val="00FA07B8"/>
    <w:rsid w:val="00FA1593"/>
    <w:rsid w:val="00FA3842"/>
    <w:rsid w:val="00FA3BD1"/>
    <w:rsid w:val="00FB1E5D"/>
    <w:rsid w:val="00FB24D6"/>
    <w:rsid w:val="00FB62DF"/>
    <w:rsid w:val="00FB7FD9"/>
    <w:rsid w:val="00FC009E"/>
    <w:rsid w:val="00FC0936"/>
    <w:rsid w:val="00FC3FF7"/>
    <w:rsid w:val="00FC46CC"/>
    <w:rsid w:val="00FC6446"/>
    <w:rsid w:val="00FD0281"/>
    <w:rsid w:val="00FD03B5"/>
    <w:rsid w:val="00FD3A63"/>
    <w:rsid w:val="00FD7074"/>
    <w:rsid w:val="00FD7AAC"/>
    <w:rsid w:val="00FE05FE"/>
    <w:rsid w:val="00FE1587"/>
    <w:rsid w:val="00FE76D7"/>
    <w:rsid w:val="00FF2156"/>
    <w:rsid w:val="00FF2C2D"/>
    <w:rsid w:val="00FF3DF7"/>
    <w:rsid w:val="00FF5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0172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E60172"/>
    <w:pPr>
      <w:keepNext/>
      <w:tabs>
        <w:tab w:val="left" w:pos="-1440"/>
        <w:tab w:val="left" w:pos="-720"/>
        <w:tab w:val="left" w:pos="454"/>
      </w:tabs>
      <w:suppressAutoHyphens/>
      <w:ind w:left="680" w:hanging="680"/>
      <w:jc w:val="both"/>
      <w:outlineLvl w:val="0"/>
    </w:pPr>
    <w:rPr>
      <w:rFonts w:ascii="Arial" w:hAnsi="Arial"/>
      <w:b/>
      <w:spacing w:val="-3"/>
      <w:sz w:val="20"/>
      <w:szCs w:val="20"/>
      <w:lang w:eastAsia="es-ES"/>
    </w:rPr>
  </w:style>
  <w:style w:type="paragraph" w:styleId="Ttulo2">
    <w:name w:val="heading 2"/>
    <w:basedOn w:val="Normal"/>
    <w:next w:val="Normal"/>
    <w:qFormat/>
    <w:rsid w:val="00E601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E601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601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E60172"/>
    <w:pPr>
      <w:keepNext/>
      <w:outlineLvl w:val="4"/>
    </w:pPr>
    <w:rPr>
      <w:rFonts w:ascii="Arial" w:hAnsi="Arial"/>
      <w:b/>
      <w:color w:val="000080"/>
      <w:sz w:val="14"/>
      <w:szCs w:val="20"/>
      <w:lang w:val="es-ES" w:eastAsia="es-ES"/>
    </w:rPr>
  </w:style>
  <w:style w:type="paragraph" w:styleId="Ttulo6">
    <w:name w:val="heading 6"/>
    <w:basedOn w:val="Normal"/>
    <w:next w:val="Normal"/>
    <w:qFormat/>
    <w:rsid w:val="00E60172"/>
    <w:pPr>
      <w:keepNext/>
      <w:outlineLvl w:val="5"/>
    </w:pPr>
    <w:rPr>
      <w:rFonts w:ascii="Arial" w:hAnsi="Arial"/>
      <w:b/>
      <w:color w:val="000080"/>
      <w:sz w:val="12"/>
      <w:szCs w:val="20"/>
      <w:lang w:val="es-ES" w:eastAsia="es-ES"/>
    </w:rPr>
  </w:style>
  <w:style w:type="paragraph" w:styleId="Ttulo7">
    <w:name w:val="heading 7"/>
    <w:basedOn w:val="Normal"/>
    <w:next w:val="Normal"/>
    <w:qFormat/>
    <w:rsid w:val="00E60172"/>
    <w:pPr>
      <w:keepNext/>
      <w:spacing w:after="60"/>
      <w:jc w:val="center"/>
      <w:outlineLvl w:val="6"/>
    </w:pPr>
    <w:rPr>
      <w:rFonts w:ascii="Arial" w:hAnsi="Arial" w:cs="Arial"/>
      <w:b/>
      <w:bCs/>
      <w:sz w:val="20"/>
      <w:lang w:val="es-ES" w:eastAsia="es-ES"/>
    </w:rPr>
  </w:style>
  <w:style w:type="paragraph" w:styleId="Ttulo8">
    <w:name w:val="heading 8"/>
    <w:basedOn w:val="Normal"/>
    <w:next w:val="Normal"/>
    <w:qFormat/>
    <w:rsid w:val="00E60172"/>
    <w:pPr>
      <w:keepNext/>
      <w:spacing w:before="20" w:after="20"/>
      <w:ind w:left="85"/>
      <w:outlineLvl w:val="7"/>
    </w:pPr>
    <w:rPr>
      <w:rFonts w:ascii="Arial" w:hAnsi="Arial" w:cs="Arial"/>
      <w:b/>
      <w:bCs/>
      <w:sz w:val="16"/>
      <w:lang w:val="es-ES" w:eastAsia="es-ES"/>
    </w:rPr>
  </w:style>
  <w:style w:type="paragraph" w:styleId="Ttulo9">
    <w:name w:val="heading 9"/>
    <w:basedOn w:val="Normal"/>
    <w:next w:val="Normal"/>
    <w:qFormat/>
    <w:rsid w:val="00E6017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6017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E6017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E60172"/>
  </w:style>
  <w:style w:type="paragraph" w:styleId="Textoindependiente">
    <w:name w:val="Body Text"/>
    <w:basedOn w:val="Normal"/>
    <w:rsid w:val="00E60172"/>
    <w:pPr>
      <w:suppressAutoHyphens/>
      <w:spacing w:before="200" w:line="320" w:lineRule="atLeast"/>
      <w:jc w:val="both"/>
    </w:pPr>
    <w:rPr>
      <w:rFonts w:ascii="Arial" w:hAnsi="Arial"/>
      <w:sz w:val="22"/>
      <w:szCs w:val="20"/>
      <w:lang w:eastAsia="es-ES"/>
    </w:rPr>
  </w:style>
  <w:style w:type="paragraph" w:styleId="Textoindependiente2">
    <w:name w:val="Body Text 2"/>
    <w:basedOn w:val="Normal"/>
    <w:rsid w:val="00E60172"/>
    <w:pPr>
      <w:jc w:val="both"/>
    </w:pPr>
    <w:rPr>
      <w:rFonts w:ascii="Arial" w:hAnsi="Arial"/>
      <w:sz w:val="20"/>
      <w:szCs w:val="20"/>
      <w:lang w:val="es-ES" w:eastAsia="es-ES"/>
    </w:rPr>
  </w:style>
  <w:style w:type="paragraph" w:customStyle="1" w:styleId="E01-IIIIII">
    <w:name w:val="E01 - I  II  III"/>
    <w:rsid w:val="00E60172"/>
    <w:pPr>
      <w:keepLines/>
      <w:widowControl w:val="0"/>
      <w:tabs>
        <w:tab w:val="left" w:pos="454"/>
      </w:tabs>
      <w:ind w:left="454" w:hanging="454"/>
      <w:outlineLvl w:val="0"/>
    </w:pPr>
    <w:rPr>
      <w:rFonts w:ascii="Arial" w:hAnsi="Arial"/>
      <w:b/>
      <w:color w:val="000000"/>
      <w:bdr w:val="single" w:sz="4" w:space="0" w:color="auto"/>
      <w:shd w:val="pct25" w:color="auto" w:fill="auto"/>
      <w:lang w:val="es-ES" w:eastAsia="es-ES"/>
    </w:rPr>
  </w:style>
  <w:style w:type="paragraph" w:styleId="Textoindependiente3">
    <w:name w:val="Body Text 3"/>
    <w:basedOn w:val="Normal"/>
    <w:rsid w:val="00E60172"/>
    <w:pPr>
      <w:spacing w:after="120"/>
    </w:pPr>
    <w:rPr>
      <w:sz w:val="16"/>
      <w:szCs w:val="16"/>
    </w:rPr>
  </w:style>
  <w:style w:type="paragraph" w:customStyle="1" w:styleId="xl15">
    <w:name w:val="xl15"/>
    <w:basedOn w:val="Normal"/>
    <w:rsid w:val="00E60172"/>
    <w:pPr>
      <w:spacing w:before="100" w:after="100"/>
      <w:textAlignment w:val="bottom"/>
    </w:pPr>
    <w:rPr>
      <w:rFonts w:ascii="Arial" w:hAnsi="Arial"/>
      <w:sz w:val="20"/>
      <w:szCs w:val="20"/>
      <w:lang w:val="es-ES" w:eastAsia="es-ES"/>
    </w:rPr>
  </w:style>
  <w:style w:type="paragraph" w:customStyle="1" w:styleId="bala11pts">
    <w:name w:val="bala/11 pts"/>
    <w:basedOn w:val="Normal"/>
    <w:rsid w:val="00E60172"/>
    <w:pPr>
      <w:numPr>
        <w:numId w:val="1"/>
      </w:numPr>
      <w:spacing w:after="100" w:line="280" w:lineRule="exact"/>
      <w:jc w:val="both"/>
    </w:pPr>
    <w:rPr>
      <w:rFonts w:ascii="PalmSprings" w:hAnsi="PalmSprings"/>
      <w:sz w:val="22"/>
      <w:szCs w:val="20"/>
      <w:lang w:val="es-ES_tradnl" w:eastAsia="es-ES"/>
    </w:rPr>
  </w:style>
  <w:style w:type="paragraph" w:styleId="Subttulo">
    <w:name w:val="Subtitle"/>
    <w:basedOn w:val="Normal"/>
    <w:qFormat/>
    <w:rsid w:val="00E60172"/>
    <w:pPr>
      <w:keepLines/>
      <w:widowControl w:val="0"/>
      <w:jc w:val="center"/>
    </w:pPr>
    <w:rPr>
      <w:rFonts w:ascii="Arial" w:hAnsi="Arial"/>
      <w:b/>
      <w:sz w:val="20"/>
      <w:lang w:eastAsia="es-ES"/>
    </w:rPr>
  </w:style>
  <w:style w:type="paragraph" w:styleId="Ttulo">
    <w:name w:val="Title"/>
    <w:basedOn w:val="Normal"/>
    <w:qFormat/>
    <w:rsid w:val="00E60172"/>
    <w:pPr>
      <w:jc w:val="center"/>
    </w:pPr>
    <w:rPr>
      <w:rFonts w:ascii="Arial" w:hAnsi="Arial"/>
      <w:b/>
      <w:sz w:val="20"/>
      <w:szCs w:val="20"/>
      <w:lang w:eastAsia="es-ES"/>
    </w:rPr>
  </w:style>
  <w:style w:type="paragraph" w:customStyle="1" w:styleId="PARRAFO-SIN">
    <w:name w:val="PARRAFO-SIN"/>
    <w:basedOn w:val="Normal"/>
    <w:rsid w:val="00E60172"/>
    <w:pPr>
      <w:spacing w:before="60" w:line="300" w:lineRule="exact"/>
      <w:jc w:val="both"/>
    </w:pPr>
    <w:rPr>
      <w:sz w:val="22"/>
      <w:szCs w:val="20"/>
      <w:lang w:eastAsia="es-ES"/>
    </w:rPr>
  </w:style>
  <w:style w:type="paragraph" w:customStyle="1" w:styleId="a">
    <w:basedOn w:val="Normal"/>
    <w:next w:val="Sangradetextonormal"/>
    <w:rsid w:val="00E60172"/>
    <w:pPr>
      <w:ind w:left="567"/>
      <w:jc w:val="both"/>
    </w:pPr>
    <w:rPr>
      <w:rFonts w:ascii="Arial" w:hAnsi="Arial"/>
      <w:sz w:val="20"/>
      <w:lang w:val="es-ES" w:eastAsia="es-ES"/>
    </w:rPr>
  </w:style>
  <w:style w:type="paragraph" w:styleId="Sangradetextonormal">
    <w:name w:val="Body Text Indent"/>
    <w:basedOn w:val="Normal"/>
    <w:rsid w:val="00E60172"/>
    <w:pPr>
      <w:spacing w:after="120"/>
      <w:ind w:left="283"/>
    </w:pPr>
  </w:style>
  <w:style w:type="paragraph" w:customStyle="1" w:styleId="Texto">
    <w:name w:val="Texto"/>
    <w:rsid w:val="00E60172"/>
    <w:pPr>
      <w:spacing w:after="360" w:line="360" w:lineRule="auto"/>
      <w:ind w:left="144" w:right="144"/>
      <w:jc w:val="both"/>
    </w:pPr>
    <w:rPr>
      <w:rFonts w:ascii="Helvetica" w:hAnsi="Helvetica"/>
      <w:sz w:val="22"/>
      <w:lang w:val="es-ES_tradnl" w:eastAsia="es-ES"/>
    </w:rPr>
  </w:style>
  <w:style w:type="paragraph" w:customStyle="1" w:styleId="Textoindependiente31">
    <w:name w:val="Texto independiente 31"/>
    <w:basedOn w:val="Normal"/>
    <w:rsid w:val="00E60172"/>
    <w:pPr>
      <w:widowControl w:val="0"/>
      <w:jc w:val="both"/>
    </w:pPr>
    <w:rPr>
      <w:rFonts w:ascii="CG Times" w:hAnsi="CG Times"/>
      <w:szCs w:val="20"/>
      <w:lang w:eastAsia="es-ES"/>
    </w:rPr>
  </w:style>
  <w:style w:type="paragraph" w:customStyle="1" w:styleId="VIETABLANCA">
    <w:name w:val="_VIÑETA BLANCA"/>
    <w:basedOn w:val="Normal"/>
    <w:rsid w:val="00E60172"/>
    <w:pPr>
      <w:numPr>
        <w:numId w:val="2"/>
      </w:numPr>
      <w:spacing w:before="120" w:after="120" w:line="240" w:lineRule="exact"/>
      <w:jc w:val="both"/>
    </w:pPr>
    <w:rPr>
      <w:sz w:val="22"/>
      <w:lang w:val="es-ES" w:eastAsia="es-ES"/>
    </w:rPr>
  </w:style>
  <w:style w:type="character" w:customStyle="1" w:styleId="SIGLAS">
    <w:name w:val="_SIGLAS"/>
    <w:basedOn w:val="Fuentedeprrafopredeter"/>
    <w:rsid w:val="00E60172"/>
    <w:rPr>
      <w:caps/>
      <w:sz w:val="20"/>
    </w:rPr>
  </w:style>
  <w:style w:type="paragraph" w:styleId="Textodebloque">
    <w:name w:val="Block Text"/>
    <w:basedOn w:val="Normal"/>
    <w:rsid w:val="00E60172"/>
    <w:pPr>
      <w:ind w:left="85" w:right="85"/>
      <w:jc w:val="both"/>
    </w:pPr>
    <w:rPr>
      <w:rFonts w:ascii="Arial" w:hAnsi="Arial" w:cs="Arial"/>
      <w:bCs/>
      <w:sz w:val="20"/>
      <w:lang w:val="es-ES" w:eastAsia="es-ES"/>
    </w:rPr>
  </w:style>
  <w:style w:type="paragraph" w:customStyle="1" w:styleId="Textoindependiente21">
    <w:name w:val="Texto independiente 21"/>
    <w:basedOn w:val="Normal"/>
    <w:rsid w:val="00E60172"/>
    <w:pPr>
      <w:spacing w:line="360" w:lineRule="auto"/>
      <w:ind w:firstLine="708"/>
      <w:jc w:val="both"/>
    </w:pPr>
    <w:rPr>
      <w:rFonts w:ascii="Arial Narrow" w:hAnsi="Arial Narrow"/>
      <w:szCs w:val="20"/>
      <w:lang w:val="es-ES_tradnl" w:eastAsia="es-ES"/>
    </w:rPr>
  </w:style>
  <w:style w:type="paragraph" w:customStyle="1" w:styleId="xl64">
    <w:name w:val="xl64"/>
    <w:basedOn w:val="Normal"/>
    <w:rsid w:val="00E601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lang w:val="es-ES" w:eastAsia="es-ES"/>
    </w:rPr>
  </w:style>
  <w:style w:type="paragraph" w:customStyle="1" w:styleId="xl31">
    <w:name w:val="xl31"/>
    <w:basedOn w:val="Normal"/>
    <w:rsid w:val="00E601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0"/>
      <w:szCs w:val="10"/>
      <w:lang w:val="es-ES" w:eastAsia="es-ES"/>
    </w:rPr>
  </w:style>
  <w:style w:type="paragraph" w:customStyle="1" w:styleId="xl24">
    <w:name w:val="xl24"/>
    <w:basedOn w:val="Normal"/>
    <w:rsid w:val="00E601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2"/>
      <w:szCs w:val="12"/>
      <w:lang w:val="es-ES" w:eastAsia="es-ES"/>
    </w:rPr>
  </w:style>
  <w:style w:type="paragraph" w:customStyle="1" w:styleId="xl39">
    <w:name w:val="xl39"/>
    <w:basedOn w:val="Normal"/>
    <w:rsid w:val="00E60172"/>
    <w:pPr>
      <w:spacing w:before="100" w:beforeAutospacing="1" w:after="100" w:afterAutospacing="1"/>
    </w:pPr>
    <w:rPr>
      <w:rFonts w:ascii="Arial" w:eastAsia="Arial Unicode MS" w:hAnsi="Arial" w:cs="Arial"/>
      <w:b/>
      <w:bCs/>
      <w:sz w:val="12"/>
      <w:szCs w:val="12"/>
      <w:lang w:val="es-ES" w:eastAsia="es-ES"/>
    </w:rPr>
  </w:style>
  <w:style w:type="paragraph" w:customStyle="1" w:styleId="Body2Text222">
    <w:name w:val="Body2.Text2.22"/>
    <w:basedOn w:val="Normal"/>
    <w:rsid w:val="00E60172"/>
    <w:pPr>
      <w:jc w:val="both"/>
    </w:pPr>
    <w:rPr>
      <w:rFonts w:ascii="Arial" w:hAnsi="Arial"/>
      <w:sz w:val="20"/>
      <w:szCs w:val="20"/>
      <w:lang w:val="es-ES_tradnl" w:eastAsia="es-ES"/>
    </w:rPr>
  </w:style>
  <w:style w:type="paragraph" w:customStyle="1" w:styleId="Encabezado4">
    <w:name w:val="Encabezado4"/>
    <w:basedOn w:val="Normal"/>
    <w:rsid w:val="00E60172"/>
    <w:pPr>
      <w:spacing w:after="240"/>
    </w:pPr>
    <w:rPr>
      <w:rFonts w:ascii="Arial Narrow" w:hAnsi="Arial Narrow"/>
      <w:caps/>
      <w:sz w:val="20"/>
      <w:szCs w:val="20"/>
      <w:lang w:val="es-ES_tradnl" w:eastAsia="es-ES"/>
    </w:rPr>
  </w:style>
  <w:style w:type="paragraph" w:styleId="Continuarlista">
    <w:name w:val="List Continue"/>
    <w:basedOn w:val="Normal"/>
    <w:rsid w:val="00E60172"/>
    <w:pPr>
      <w:spacing w:after="120"/>
      <w:ind w:left="283"/>
    </w:pPr>
    <w:rPr>
      <w:rFonts w:ascii="Arial" w:hAnsi="Arial"/>
      <w:szCs w:val="20"/>
      <w:lang w:val="es-ES_tradnl" w:eastAsia="es-ES"/>
    </w:rPr>
  </w:style>
  <w:style w:type="paragraph" w:styleId="Sangra2detindependiente">
    <w:name w:val="Body Text Indent 2"/>
    <w:basedOn w:val="Normal"/>
    <w:rsid w:val="00E60172"/>
    <w:pPr>
      <w:ind w:left="3420" w:hanging="3420"/>
      <w:jc w:val="both"/>
    </w:pPr>
    <w:rPr>
      <w:lang w:val="es-ES" w:eastAsia="es-ES"/>
    </w:rPr>
  </w:style>
  <w:style w:type="paragraph" w:styleId="Sangra3detindependiente">
    <w:name w:val="Body Text Indent 3"/>
    <w:basedOn w:val="Normal"/>
    <w:rsid w:val="00E60172"/>
    <w:pPr>
      <w:ind w:left="3060" w:hanging="3060"/>
      <w:jc w:val="both"/>
    </w:pPr>
    <w:rPr>
      <w:rFonts w:ascii="Arial" w:hAnsi="Arial" w:cs="Arial"/>
      <w:i/>
      <w:sz w:val="20"/>
      <w:lang w:val="es-ES" w:eastAsia="es-ES"/>
    </w:rPr>
  </w:style>
  <w:style w:type="paragraph" w:customStyle="1" w:styleId="xl25">
    <w:name w:val="xl25"/>
    <w:basedOn w:val="Normal"/>
    <w:rsid w:val="00E60172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  <w:sz w:val="13"/>
      <w:szCs w:val="13"/>
      <w:lang w:val="es-ES" w:eastAsia="es-ES"/>
    </w:rPr>
  </w:style>
  <w:style w:type="paragraph" w:customStyle="1" w:styleId="E02-TemasIyII">
    <w:name w:val="E02 - Temas  I  y  II"/>
    <w:rsid w:val="00E60172"/>
    <w:pPr>
      <w:jc w:val="both"/>
      <w:outlineLvl w:val="1"/>
    </w:pPr>
    <w:rPr>
      <w:rFonts w:ascii="Arial" w:hAnsi="Arial"/>
      <w:b/>
      <w:color w:val="000000"/>
      <w:lang w:val="es-ES" w:eastAsia="es-ES"/>
    </w:rPr>
  </w:style>
  <w:style w:type="paragraph" w:customStyle="1" w:styleId="E03-III1III2">
    <w:name w:val="E03 - III.1   III.2"/>
    <w:rsid w:val="00E60172"/>
    <w:pPr>
      <w:tabs>
        <w:tab w:val="left" w:pos="539"/>
      </w:tabs>
      <w:ind w:left="539" w:hanging="539"/>
      <w:outlineLvl w:val="0"/>
    </w:pPr>
    <w:rPr>
      <w:rFonts w:ascii="Arial" w:hAnsi="Arial"/>
      <w:b/>
      <w:caps/>
      <w:color w:val="000000"/>
      <w:lang w:val="es-ES" w:eastAsia="es-ES"/>
    </w:rPr>
  </w:style>
  <w:style w:type="paragraph" w:customStyle="1" w:styleId="E04-TemasIII1">
    <w:name w:val="E04 - Temas  III.1"/>
    <w:rsid w:val="00E60172"/>
    <w:pPr>
      <w:outlineLvl w:val="1"/>
    </w:pPr>
    <w:rPr>
      <w:rFonts w:ascii="Arial" w:hAnsi="Arial"/>
      <w:b/>
      <w:caps/>
      <w:color w:val="000000"/>
      <w:lang w:val="es-ES" w:eastAsia="es-ES"/>
    </w:rPr>
  </w:style>
  <w:style w:type="paragraph" w:customStyle="1" w:styleId="E05-Funcin">
    <w:name w:val="E05 - Función"/>
    <w:rsid w:val="00E60172"/>
    <w:pPr>
      <w:tabs>
        <w:tab w:val="left" w:pos="1162"/>
      </w:tabs>
      <w:ind w:left="1162" w:hanging="1162"/>
      <w:outlineLvl w:val="2"/>
    </w:pPr>
    <w:rPr>
      <w:rFonts w:ascii="Arial" w:hAnsi="Arial"/>
      <w:b/>
      <w:color w:val="000000"/>
      <w:lang w:val="es-ES" w:eastAsia="es-ES"/>
    </w:rPr>
  </w:style>
  <w:style w:type="paragraph" w:customStyle="1" w:styleId="E06-Subfuncin">
    <w:name w:val="E06 - Subfunción"/>
    <w:rsid w:val="00E60172"/>
    <w:pPr>
      <w:tabs>
        <w:tab w:val="left" w:pos="1559"/>
      </w:tabs>
      <w:ind w:left="1559" w:hanging="1559"/>
      <w:jc w:val="both"/>
      <w:outlineLvl w:val="3"/>
    </w:pPr>
    <w:rPr>
      <w:rFonts w:ascii="Arial" w:hAnsi="Arial"/>
      <w:color w:val="000000"/>
      <w:lang w:val="es-ES" w:eastAsia="es-ES"/>
    </w:rPr>
  </w:style>
  <w:style w:type="paragraph" w:customStyle="1" w:styleId="E07-ProgramaEspecial">
    <w:name w:val="E07 - Programa Especial"/>
    <w:rsid w:val="00E60172"/>
    <w:pPr>
      <w:tabs>
        <w:tab w:val="left" w:pos="2410"/>
      </w:tabs>
      <w:ind w:left="2410" w:hanging="2410"/>
      <w:jc w:val="both"/>
      <w:outlineLvl w:val="4"/>
    </w:pPr>
    <w:rPr>
      <w:rFonts w:ascii="Arial" w:hAnsi="Arial"/>
      <w:color w:val="000000"/>
      <w:lang w:val="es-ES" w:eastAsia="es-ES"/>
    </w:rPr>
  </w:style>
  <w:style w:type="paragraph" w:customStyle="1" w:styleId="E08-ActividadInstitucional">
    <w:name w:val="E08 - Actividad Institucional"/>
    <w:rsid w:val="00E60172"/>
    <w:pPr>
      <w:tabs>
        <w:tab w:val="left" w:pos="2835"/>
      </w:tabs>
      <w:ind w:left="2835" w:hanging="2835"/>
      <w:jc w:val="both"/>
      <w:outlineLvl w:val="5"/>
    </w:pPr>
    <w:rPr>
      <w:rFonts w:ascii="Arial" w:hAnsi="Arial"/>
      <w:color w:val="000000"/>
      <w:lang w:val="es-ES" w:eastAsia="es-ES"/>
    </w:rPr>
  </w:style>
  <w:style w:type="paragraph" w:customStyle="1" w:styleId="E09-Proyecto">
    <w:name w:val="E09 - Proyecto"/>
    <w:rsid w:val="00E60172"/>
    <w:pPr>
      <w:tabs>
        <w:tab w:val="left" w:pos="1361"/>
      </w:tabs>
      <w:ind w:left="1361" w:hanging="1361"/>
      <w:jc w:val="both"/>
      <w:outlineLvl w:val="6"/>
    </w:pPr>
    <w:rPr>
      <w:rFonts w:ascii="Arial" w:hAnsi="Arial"/>
      <w:color w:val="000000"/>
      <w:lang w:eastAsia="es-ES"/>
    </w:rPr>
  </w:style>
  <w:style w:type="paragraph" w:customStyle="1" w:styleId="E10-Indicador">
    <w:name w:val="E10 - Indicador"/>
    <w:rsid w:val="00E60172"/>
    <w:pPr>
      <w:tabs>
        <w:tab w:val="left" w:pos="1418"/>
      </w:tabs>
      <w:ind w:left="1418" w:hanging="1418"/>
      <w:jc w:val="both"/>
      <w:outlineLvl w:val="7"/>
    </w:pPr>
    <w:rPr>
      <w:rFonts w:ascii="Arial" w:hAnsi="Arial"/>
      <w:i/>
      <w:color w:val="000000"/>
      <w:lang w:val="es-ES" w:eastAsia="es-ES"/>
    </w:rPr>
  </w:style>
  <w:style w:type="paragraph" w:customStyle="1" w:styleId="AnlisisdelEjercicio">
    <w:name w:val="Análisis del Ejercicio"/>
    <w:rsid w:val="00E60172"/>
    <w:pPr>
      <w:tabs>
        <w:tab w:val="right" w:pos="5954"/>
      </w:tabs>
      <w:ind w:left="57"/>
    </w:pPr>
    <w:rPr>
      <w:rFonts w:ascii="Arial" w:hAnsi="Arial"/>
      <w:caps/>
      <w:sz w:val="16"/>
      <w:lang w:val="es-ES" w:eastAsia="es-ES"/>
    </w:rPr>
  </w:style>
  <w:style w:type="paragraph" w:customStyle="1" w:styleId="Formatos">
    <w:name w:val="Formatos"/>
    <w:rsid w:val="00E60172"/>
    <w:pPr>
      <w:tabs>
        <w:tab w:val="right" w:pos="5954"/>
      </w:tabs>
      <w:ind w:left="284"/>
      <w:jc w:val="both"/>
    </w:pPr>
    <w:rPr>
      <w:rFonts w:ascii="Arial" w:hAnsi="Arial"/>
      <w:sz w:val="16"/>
      <w:lang w:val="es-ES" w:eastAsia="es-ES"/>
    </w:rPr>
  </w:style>
  <w:style w:type="paragraph" w:customStyle="1" w:styleId="Tipodeinformacin">
    <w:name w:val="Tipo de información"/>
    <w:rsid w:val="00E60172"/>
    <w:pPr>
      <w:tabs>
        <w:tab w:val="right" w:pos="5954"/>
      </w:tabs>
      <w:ind w:left="57"/>
      <w:jc w:val="both"/>
    </w:pPr>
    <w:rPr>
      <w:rFonts w:ascii="Arial" w:hAnsi="Arial"/>
      <w:b/>
      <w:caps/>
      <w:sz w:val="16"/>
      <w:lang w:val="es-ES" w:eastAsia="es-ES"/>
    </w:rPr>
  </w:style>
  <w:style w:type="paragraph" w:customStyle="1" w:styleId="Cabeza">
    <w:name w:val="Cabeza"/>
    <w:rsid w:val="00E60172"/>
    <w:rPr>
      <w:rFonts w:ascii="Arial" w:hAnsi="Arial"/>
      <w:color w:val="000000"/>
      <w:lang w:eastAsia="es-ES"/>
    </w:rPr>
  </w:style>
  <w:style w:type="paragraph" w:customStyle="1" w:styleId="Clave">
    <w:name w:val="Clave"/>
    <w:rsid w:val="00E60172"/>
    <w:pPr>
      <w:spacing w:before="40"/>
      <w:jc w:val="right"/>
    </w:pPr>
    <w:rPr>
      <w:rFonts w:ascii="Arial" w:hAnsi="Arial" w:cs="Arial"/>
      <w:b/>
      <w:sz w:val="22"/>
      <w:lang w:val="es-ES" w:eastAsia="es-ES"/>
    </w:rPr>
  </w:style>
  <w:style w:type="paragraph" w:customStyle="1" w:styleId="InterlineadoCerrado">
    <w:name w:val="InterlineadoCerrado"/>
    <w:rsid w:val="00E60172"/>
    <w:pPr>
      <w:spacing w:line="200" w:lineRule="exact"/>
    </w:pPr>
    <w:rPr>
      <w:rFonts w:ascii="Arial" w:hAnsi="Arial"/>
      <w:noProof/>
      <w:lang w:val="es-ES" w:eastAsia="es-ES"/>
    </w:rPr>
  </w:style>
  <w:style w:type="paragraph" w:customStyle="1" w:styleId="Nombre">
    <w:name w:val="Nombre"/>
    <w:rsid w:val="00E60172"/>
    <w:pPr>
      <w:jc w:val="center"/>
    </w:pPr>
    <w:rPr>
      <w:rFonts w:ascii="Arial" w:hAnsi="Arial" w:cs="Arial"/>
      <w:b/>
      <w:bCs/>
      <w:sz w:val="24"/>
      <w:lang w:val="es-ES" w:eastAsia="es-ES"/>
    </w:rPr>
  </w:style>
  <w:style w:type="paragraph" w:customStyle="1" w:styleId="CabezaIndice">
    <w:name w:val="CabezaIndice"/>
    <w:rsid w:val="00E60172"/>
    <w:pPr>
      <w:spacing w:before="120" w:after="120" w:line="200" w:lineRule="exact"/>
      <w:jc w:val="center"/>
    </w:pPr>
    <w:rPr>
      <w:rFonts w:ascii="Arial" w:hAnsi="Arial" w:cs="Arial"/>
      <w:b/>
      <w:bCs/>
      <w:sz w:val="16"/>
      <w:lang w:eastAsia="es-ES"/>
    </w:rPr>
  </w:style>
  <w:style w:type="paragraph" w:customStyle="1" w:styleId="InterlineadoCerrado4">
    <w:name w:val="InterlineadoCerrado(4)"/>
    <w:basedOn w:val="InterlineadoCerrado"/>
    <w:rsid w:val="00E60172"/>
    <w:pPr>
      <w:spacing w:line="60" w:lineRule="exact"/>
    </w:pPr>
  </w:style>
  <w:style w:type="character" w:styleId="Hipervnculo">
    <w:name w:val="Hyperlink"/>
    <w:basedOn w:val="Fuentedeprrafopredeter"/>
    <w:rsid w:val="00E60172"/>
    <w:rPr>
      <w:color w:val="0000FF"/>
      <w:u w:val="single"/>
    </w:rPr>
  </w:style>
  <w:style w:type="paragraph" w:customStyle="1" w:styleId="Body">
    <w:name w:val="Body"/>
    <w:aliases w:val="Text"/>
    <w:basedOn w:val="Normal"/>
    <w:rsid w:val="00E60172"/>
    <w:pPr>
      <w:jc w:val="both"/>
    </w:pPr>
    <w:rPr>
      <w:rFonts w:ascii="Arial" w:hAnsi="Arial"/>
      <w:sz w:val="20"/>
      <w:szCs w:val="20"/>
      <w:lang w:val="es-ES_tradnl" w:eastAsia="es-ES"/>
    </w:rPr>
  </w:style>
  <w:style w:type="paragraph" w:customStyle="1" w:styleId="BULET">
    <w:name w:val="BULET"/>
    <w:basedOn w:val="Normal"/>
    <w:rsid w:val="00E60172"/>
    <w:pPr>
      <w:numPr>
        <w:numId w:val="3"/>
      </w:numPr>
    </w:pPr>
    <w:rPr>
      <w:lang w:val="es-ES" w:eastAsia="es-ES"/>
    </w:rPr>
  </w:style>
  <w:style w:type="paragraph" w:customStyle="1" w:styleId="N1">
    <w:name w:val="N1"/>
    <w:basedOn w:val="Normal"/>
    <w:rsid w:val="00E60172"/>
    <w:pPr>
      <w:keepNext/>
      <w:spacing w:before="240" w:after="120"/>
    </w:pPr>
    <w:rPr>
      <w:rFonts w:ascii="Arial" w:hAnsi="Arial"/>
      <w:b/>
      <w:sz w:val="20"/>
      <w:szCs w:val="20"/>
      <w:lang w:eastAsia="es-ES"/>
    </w:rPr>
  </w:style>
  <w:style w:type="character" w:styleId="Hipervnculovisitado">
    <w:name w:val="FollowedHyperlink"/>
    <w:basedOn w:val="Fuentedeprrafopredeter"/>
    <w:rsid w:val="00E60172"/>
    <w:rPr>
      <w:color w:val="800080"/>
      <w:u w:val="single"/>
    </w:rPr>
  </w:style>
  <w:style w:type="paragraph" w:customStyle="1" w:styleId="BALA0">
    <w:name w:val="BALA"/>
    <w:basedOn w:val="Normal"/>
    <w:rsid w:val="00E60172"/>
    <w:pPr>
      <w:numPr>
        <w:numId w:val="4"/>
      </w:numPr>
      <w:spacing w:before="120" w:after="120" w:line="240" w:lineRule="exact"/>
      <w:ind w:left="426" w:hanging="369"/>
      <w:jc w:val="both"/>
    </w:pPr>
    <w:rPr>
      <w:sz w:val="22"/>
      <w:lang w:val="es-ES" w:eastAsia="es-ES"/>
    </w:rPr>
  </w:style>
  <w:style w:type="paragraph" w:customStyle="1" w:styleId="VIETANEGRA">
    <w:name w:val="_VIÑETA NEGRA"/>
    <w:basedOn w:val="Normal"/>
    <w:rsid w:val="00E60172"/>
    <w:pPr>
      <w:numPr>
        <w:numId w:val="5"/>
      </w:numPr>
      <w:spacing w:before="50" w:after="50" w:line="260" w:lineRule="exact"/>
      <w:jc w:val="both"/>
    </w:pPr>
    <w:rPr>
      <w:sz w:val="22"/>
      <w:lang w:val="es-ES" w:eastAsia="es-ES"/>
    </w:rPr>
  </w:style>
  <w:style w:type="paragraph" w:customStyle="1" w:styleId="a0">
    <w:basedOn w:val="Normal"/>
    <w:next w:val="Sangradetextonormal"/>
    <w:rsid w:val="00E60172"/>
    <w:pPr>
      <w:ind w:left="567"/>
      <w:jc w:val="both"/>
    </w:pPr>
    <w:rPr>
      <w:rFonts w:ascii="Arial" w:hAnsi="Arial"/>
      <w:sz w:val="20"/>
      <w:lang w:val="es-ES" w:eastAsia="es-ES"/>
    </w:rPr>
  </w:style>
  <w:style w:type="paragraph" w:styleId="Textodeglobo">
    <w:name w:val="Balloon Text"/>
    <w:basedOn w:val="Normal"/>
    <w:semiHidden/>
    <w:rsid w:val="00E60172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D425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Car">
    <w:name w:val="Car Car"/>
    <w:basedOn w:val="Normal"/>
    <w:next w:val="Normal"/>
    <w:rsid w:val="00E60172"/>
    <w:pPr>
      <w:widowControl w:val="0"/>
      <w:tabs>
        <w:tab w:val="num" w:pos="1440"/>
      </w:tabs>
      <w:adjustRightInd w:val="0"/>
      <w:spacing w:before="80" w:after="80"/>
      <w:jc w:val="both"/>
      <w:textAlignment w:val="baseline"/>
    </w:pPr>
    <w:rPr>
      <w:rFonts w:ascii="Arial" w:hAnsi="Arial" w:cs="Arial"/>
      <w:sz w:val="28"/>
      <w:szCs w:val="28"/>
      <w:lang w:val="es-ES" w:eastAsia="es-ES"/>
    </w:rPr>
  </w:style>
  <w:style w:type="paragraph" w:customStyle="1" w:styleId="Vieta1">
    <w:name w:val="Viñeta 1"/>
    <w:rsid w:val="00E60172"/>
    <w:pPr>
      <w:numPr>
        <w:numId w:val="9"/>
      </w:numPr>
      <w:tabs>
        <w:tab w:val="left" w:pos="284"/>
      </w:tabs>
      <w:spacing w:before="60" w:after="60" w:line="240" w:lineRule="exact"/>
      <w:jc w:val="both"/>
    </w:pPr>
    <w:rPr>
      <w:rFonts w:ascii="EurekaSans-Light" w:hAnsi="EurekaSans-Light"/>
      <w:sz w:val="24"/>
      <w:szCs w:val="24"/>
      <w:lang w:val="en-US" w:eastAsia="es-ES_tradnl"/>
    </w:rPr>
  </w:style>
  <w:style w:type="character" w:customStyle="1" w:styleId="Vieta1Car">
    <w:name w:val="Viñeta 1 Car"/>
    <w:basedOn w:val="Fuentedeprrafopredeter"/>
    <w:rsid w:val="00E60172"/>
    <w:rPr>
      <w:rFonts w:ascii="EurekaSans-Light" w:hAnsi="EurekaSans-Light"/>
      <w:sz w:val="24"/>
      <w:szCs w:val="24"/>
      <w:lang w:val="en-US" w:eastAsia="es-ES_tradnl" w:bidi="ar-SA"/>
    </w:rPr>
  </w:style>
  <w:style w:type="paragraph" w:styleId="Textonotapie">
    <w:name w:val="footnote text"/>
    <w:basedOn w:val="Normal"/>
    <w:semiHidden/>
    <w:rsid w:val="00E60172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E60172"/>
    <w:rPr>
      <w:vertAlign w:val="superscript"/>
    </w:rPr>
  </w:style>
  <w:style w:type="paragraph" w:styleId="Textonotaalfinal">
    <w:name w:val="endnote text"/>
    <w:basedOn w:val="Normal"/>
    <w:semiHidden/>
    <w:rsid w:val="00E60172"/>
    <w:rPr>
      <w:sz w:val="20"/>
      <w:szCs w:val="20"/>
    </w:rPr>
  </w:style>
  <w:style w:type="character" w:styleId="Refdenotaalfinal">
    <w:name w:val="endnote reference"/>
    <w:basedOn w:val="Fuentedeprrafopredeter"/>
    <w:semiHidden/>
    <w:rsid w:val="00E60172"/>
    <w:rPr>
      <w:vertAlign w:val="superscript"/>
    </w:rPr>
  </w:style>
  <w:style w:type="character" w:customStyle="1" w:styleId="Ttulo1Car">
    <w:name w:val="Título 1 Car"/>
    <w:basedOn w:val="Fuentedeprrafopredeter"/>
    <w:link w:val="Ttulo1"/>
    <w:rsid w:val="00B00A01"/>
    <w:rPr>
      <w:rFonts w:ascii="Arial" w:hAnsi="Arial"/>
      <w:b/>
      <w:spacing w:val="-3"/>
      <w:lang w:val="es-MX" w:eastAsia="es-ES" w:bidi="ar-SA"/>
    </w:rPr>
  </w:style>
  <w:style w:type="paragraph" w:customStyle="1" w:styleId="Nmero">
    <w:name w:val="Número"/>
    <w:basedOn w:val="Normal"/>
    <w:rsid w:val="00B00A01"/>
    <w:pPr>
      <w:tabs>
        <w:tab w:val="left" w:pos="425"/>
      </w:tabs>
      <w:ind w:left="425" w:hanging="425"/>
      <w:jc w:val="both"/>
    </w:pPr>
    <w:rPr>
      <w:rFonts w:ascii="Arial" w:hAnsi="Arial"/>
      <w:sz w:val="20"/>
      <w:szCs w:val="20"/>
      <w:lang w:val="es-ES" w:eastAsia="es-ES"/>
    </w:rPr>
  </w:style>
  <w:style w:type="paragraph" w:customStyle="1" w:styleId="LneadelPiedePgina">
    <w:name w:val="Línea del Pie de Página"/>
    <w:basedOn w:val="Ttulo4"/>
    <w:rsid w:val="00B00A01"/>
    <w:pPr>
      <w:pBdr>
        <w:top w:val="threeDEmboss" w:sz="18" w:space="1" w:color="auto"/>
      </w:pBdr>
      <w:spacing w:before="0" w:after="0"/>
      <w:jc w:val="center"/>
    </w:pPr>
    <w:rPr>
      <w:rFonts w:ascii="Arial" w:hAnsi="Arial"/>
      <w:bCs w:val="0"/>
      <w:sz w:val="20"/>
      <w:szCs w:val="20"/>
      <w:lang w:val="es-ES" w:eastAsia="es-ES"/>
    </w:rPr>
  </w:style>
  <w:style w:type="paragraph" w:customStyle="1" w:styleId="LneadelEncabezado">
    <w:name w:val="Línea del Encabezado"/>
    <w:basedOn w:val="Normal"/>
    <w:rsid w:val="00B00A01"/>
    <w:pPr>
      <w:pBdr>
        <w:bottom w:val="threeDEngrave" w:sz="18" w:space="16" w:color="auto"/>
      </w:pBdr>
      <w:jc w:val="right"/>
    </w:pPr>
    <w:rPr>
      <w:rFonts w:ascii="Arial" w:hAnsi="Arial"/>
      <w:b/>
      <w:sz w:val="20"/>
      <w:szCs w:val="20"/>
      <w:lang w:val="es-ES" w:eastAsia="es-ES"/>
    </w:rPr>
  </w:style>
  <w:style w:type="paragraph" w:customStyle="1" w:styleId="Bala">
    <w:name w:val="Bala"/>
    <w:basedOn w:val="Normal"/>
    <w:rsid w:val="00B00A01"/>
    <w:pPr>
      <w:numPr>
        <w:numId w:val="12"/>
      </w:numPr>
      <w:tabs>
        <w:tab w:val="clear" w:pos="397"/>
        <w:tab w:val="num" w:pos="794"/>
      </w:tabs>
      <w:ind w:left="794"/>
      <w:jc w:val="both"/>
    </w:pPr>
    <w:rPr>
      <w:rFonts w:ascii="Arial" w:hAnsi="Arial"/>
      <w:sz w:val="20"/>
      <w:szCs w:val="20"/>
      <w:lang w:eastAsia="es-ES"/>
    </w:rPr>
  </w:style>
  <w:style w:type="paragraph" w:customStyle="1" w:styleId="heading">
    <w:name w:val="heading"/>
    <w:aliases w:val="1"/>
    <w:basedOn w:val="Normal"/>
    <w:next w:val="Normal"/>
    <w:rsid w:val="00B00A01"/>
    <w:pPr>
      <w:keepNext/>
      <w:jc w:val="both"/>
    </w:pPr>
    <w:rPr>
      <w:rFonts w:ascii="Arial" w:hAnsi="Arial"/>
      <w:b/>
      <w:sz w:val="20"/>
      <w:szCs w:val="20"/>
      <w:lang w:val="es-ES_tradnl" w:eastAsia="es-ES"/>
    </w:rPr>
  </w:style>
  <w:style w:type="paragraph" w:customStyle="1" w:styleId="Body3">
    <w:name w:val="Body3"/>
    <w:aliases w:val="Text3,2"/>
    <w:basedOn w:val="Normal"/>
    <w:rsid w:val="00B00A01"/>
    <w:pPr>
      <w:tabs>
        <w:tab w:val="left" w:pos="397"/>
      </w:tabs>
      <w:ind w:left="227" w:hanging="227"/>
      <w:jc w:val="both"/>
    </w:pPr>
    <w:rPr>
      <w:rFonts w:ascii="Arial" w:hAnsi="Arial"/>
      <w:sz w:val="20"/>
      <w:szCs w:val="20"/>
      <w:lang w:val="es-ES_tradnl" w:eastAsia="es-ES"/>
    </w:rPr>
  </w:style>
  <w:style w:type="paragraph" w:customStyle="1" w:styleId="Body2">
    <w:name w:val="Body2"/>
    <w:aliases w:val="Text2,Indent,21"/>
    <w:basedOn w:val="Normal"/>
    <w:rsid w:val="00B00A01"/>
    <w:pPr>
      <w:ind w:left="624" w:hanging="624"/>
      <w:jc w:val="both"/>
    </w:pPr>
    <w:rPr>
      <w:rFonts w:ascii="Arial" w:hAnsi="Arial"/>
      <w:b/>
      <w:sz w:val="20"/>
      <w:szCs w:val="20"/>
      <w:lang w:val="es-ES_tradnl" w:eastAsia="es-ES"/>
    </w:rPr>
  </w:style>
  <w:style w:type="paragraph" w:customStyle="1" w:styleId="Body1">
    <w:name w:val="Body1"/>
    <w:aliases w:val="Text1,Indent1,3"/>
    <w:basedOn w:val="Normal"/>
    <w:rsid w:val="00B00A01"/>
    <w:pPr>
      <w:ind w:left="454" w:hanging="454"/>
      <w:jc w:val="both"/>
    </w:pPr>
    <w:rPr>
      <w:rFonts w:ascii="Arial" w:hAnsi="Arial"/>
      <w:sz w:val="20"/>
      <w:szCs w:val="20"/>
      <w:lang w:val="es-ES_tradnl" w:eastAsia="es-ES"/>
    </w:rPr>
  </w:style>
  <w:style w:type="paragraph" w:customStyle="1" w:styleId="Default">
    <w:name w:val="Default"/>
    <w:rsid w:val="00B00A01"/>
    <w:pPr>
      <w:widowControl w:val="0"/>
      <w:autoSpaceDE w:val="0"/>
      <w:autoSpaceDN w:val="0"/>
      <w:adjustRightInd w:val="0"/>
    </w:pPr>
    <w:rPr>
      <w:rFonts w:ascii="Arial,Bold" w:hAnsi="Arial,Bold"/>
      <w:lang w:val="es-ES" w:eastAsia="es-ES"/>
    </w:rPr>
  </w:style>
  <w:style w:type="character" w:styleId="Refdecomentario">
    <w:name w:val="annotation reference"/>
    <w:basedOn w:val="Fuentedeprrafopredeter"/>
    <w:semiHidden/>
    <w:rsid w:val="002746C5"/>
    <w:rPr>
      <w:sz w:val="16"/>
      <w:szCs w:val="16"/>
    </w:rPr>
  </w:style>
  <w:style w:type="paragraph" w:styleId="Textocomentario">
    <w:name w:val="annotation text"/>
    <w:basedOn w:val="Normal"/>
    <w:semiHidden/>
    <w:rsid w:val="002746C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746C5"/>
    <w:rPr>
      <w:b/>
      <w:bCs/>
    </w:rPr>
  </w:style>
  <w:style w:type="paragraph" w:customStyle="1" w:styleId="CarCar0">
    <w:name w:val="Car Car"/>
    <w:basedOn w:val="Normal"/>
    <w:next w:val="Normal"/>
    <w:rsid w:val="00220F3A"/>
    <w:pPr>
      <w:widowControl w:val="0"/>
      <w:tabs>
        <w:tab w:val="num" w:pos="1440"/>
      </w:tabs>
      <w:adjustRightInd w:val="0"/>
      <w:spacing w:before="80" w:after="80"/>
      <w:jc w:val="both"/>
      <w:textAlignment w:val="baseline"/>
    </w:pPr>
    <w:rPr>
      <w:rFonts w:ascii="Arial" w:hAnsi="Arial" w:cs="Arial"/>
      <w:sz w:val="28"/>
      <w:szCs w:val="2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21AB2-6E82-4097-AB0F-92B452C5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1824</TotalTime>
  <Pages>7</Pages>
  <Words>2292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Página 1</vt:lpstr>
    </vt:vector>
  </TitlesOfParts>
  <Company>SECRETARIA DE HACIENDA Y CREDITO PUBLICO</Company>
  <LinksUpToDate>false</LinksUpToDate>
  <CharactersWithSpaces>14869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Página 1</dc:title>
  <dc:creator>armando_godoy</dc:creator>
  <cp:lastModifiedBy>namartinez</cp:lastModifiedBy>
  <cp:revision>46</cp:revision>
  <cp:lastPrinted>2011-01-24T18:31:00Z</cp:lastPrinted>
  <dcterms:created xsi:type="dcterms:W3CDTF">2011-01-13T15:24:00Z</dcterms:created>
  <dcterms:modified xsi:type="dcterms:W3CDTF">2011-02-01T20:15:00Z</dcterms:modified>
</cp:coreProperties>
</file>